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Российская Федерация</w:t>
      </w:r>
    </w:p>
    <w:p w14:paraId="05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Ростовская область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Целинский район</w:t>
      </w:r>
    </w:p>
    <w:p w14:paraId="07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8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Лопанское</w:t>
      </w:r>
      <w:r>
        <w:rPr>
          <w:b w:val="1"/>
          <w:sz w:val="28"/>
        </w:rPr>
        <w:t xml:space="preserve"> сельское поселение»</w:t>
      </w:r>
    </w:p>
    <w:p w14:paraId="09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ЛОПАНСКОГО СЕЛЬСКОГО ПОСЕЛЕНИЯ</w:t>
      </w:r>
    </w:p>
    <w:p w14:paraId="0A000000">
      <w:pPr>
        <w:spacing w:line="322" w:lineRule="exact"/>
        <w:ind/>
        <w:jc w:val="center"/>
        <w:rPr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ПОСТАНОВЛЕНИЕ 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>10.0</w:t>
      </w:r>
      <w:r>
        <w:rPr>
          <w:sz w:val="28"/>
        </w:rPr>
        <w:t>3</w:t>
      </w:r>
      <w:r>
        <w:rPr>
          <w:sz w:val="28"/>
        </w:rPr>
        <w:t>.20</w:t>
      </w:r>
      <w:r>
        <w:rPr>
          <w:sz w:val="28"/>
        </w:rPr>
        <w:t>22</w:t>
      </w:r>
      <w:r>
        <w:rPr>
          <w:sz w:val="28"/>
        </w:rPr>
        <w:t xml:space="preserve">                                 </w:t>
      </w:r>
      <w:r>
        <w:rPr>
          <w:sz w:val="28"/>
        </w:rPr>
        <w:tab/>
      </w:r>
      <w:r>
        <w:rPr>
          <w:sz w:val="28"/>
        </w:rPr>
        <w:t xml:space="preserve">№  </w:t>
      </w:r>
      <w:r>
        <w:rPr>
          <w:sz w:val="28"/>
        </w:rPr>
        <w:t>28</w:t>
      </w:r>
      <w:r>
        <w:rPr>
          <w:sz w:val="28"/>
        </w:rPr>
        <w:t xml:space="preserve">                                  </w:t>
      </w:r>
      <w:r>
        <w:rPr>
          <w:sz w:val="28"/>
        </w:rPr>
        <w:t>с.Лопанка</w:t>
      </w:r>
    </w:p>
    <w:p w14:paraId="0E000000">
      <w:pPr>
        <w:spacing w:line="216" w:lineRule="auto"/>
        <w:ind w:firstLine="540" w:left="0"/>
        <w:jc w:val="center"/>
        <w:rPr>
          <w:sz w:val="28"/>
        </w:rPr>
      </w:pPr>
    </w:p>
    <w:p w14:paraId="0F000000">
      <w:pPr>
        <w:tabs>
          <w:tab w:leader="none" w:pos="9923" w:val="left"/>
        </w:tabs>
        <w:spacing w:line="216" w:lineRule="auto"/>
        <w:ind/>
        <w:rPr>
          <w:sz w:val="28"/>
        </w:rPr>
      </w:pPr>
      <w:r>
        <w:rPr>
          <w:sz w:val="28"/>
        </w:rPr>
        <w:t>Об утверждении отчета</w:t>
      </w:r>
    </w:p>
    <w:p w14:paraId="10000000">
      <w:pPr>
        <w:tabs>
          <w:tab w:leader="none" w:pos="9360" w:val="left"/>
        </w:tabs>
        <w:spacing w:line="216" w:lineRule="auto"/>
        <w:ind/>
        <w:rPr>
          <w:sz w:val="28"/>
        </w:rPr>
      </w:pPr>
      <w:r>
        <w:rPr>
          <w:sz w:val="28"/>
        </w:rPr>
        <w:t xml:space="preserve">о реализации муниципальной </w:t>
      </w:r>
      <w:r>
        <w:rPr>
          <w:sz w:val="28"/>
        </w:rPr>
        <w:t>программы</w:t>
      </w:r>
    </w:p>
    <w:p w14:paraId="11000000">
      <w:pPr>
        <w:tabs>
          <w:tab w:leader="none" w:pos="9360" w:val="left"/>
        </w:tabs>
        <w:spacing w:line="216" w:lineRule="auto"/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</w:p>
    <w:p w14:paraId="12000000">
      <w:pPr>
        <w:ind w:firstLine="0" w:left="33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>Развитие физической культуры и спорта</w:t>
      </w:r>
      <w:r>
        <w:rPr>
          <w:sz w:val="28"/>
        </w:rPr>
        <w:t xml:space="preserve">» за </w:t>
      </w:r>
      <w:r>
        <w:rPr>
          <w:sz w:val="28"/>
        </w:rPr>
        <w:t>2021</w:t>
      </w:r>
      <w:r>
        <w:rPr>
          <w:sz w:val="28"/>
        </w:rPr>
        <w:t xml:space="preserve">год </w:t>
      </w:r>
    </w:p>
    <w:p w14:paraId="13000000">
      <w:pPr>
        <w:tabs>
          <w:tab w:leader="none" w:pos="9360" w:val="left"/>
        </w:tabs>
        <w:spacing w:line="216" w:lineRule="auto"/>
        <w:ind/>
        <w:rPr>
          <w:sz w:val="28"/>
        </w:rPr>
      </w:pPr>
    </w:p>
    <w:p w14:paraId="14000000">
      <w:pPr>
        <w:ind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   В соответствии с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"https://login.consultant.ru/link/?req=doc&amp;base=RLBR186&amp;n=88833&amp;date=12.05.2019"</w:instrText>
      </w:r>
      <w:r>
        <w:rPr>
          <w:sz w:val="28"/>
        </w:rPr>
        <w:fldChar w:fldCharType="separate"/>
      </w:r>
      <w:r>
        <w:rPr>
          <w:sz w:val="28"/>
        </w:rPr>
        <w:t>постановлением</w:t>
      </w:r>
      <w:r>
        <w:rPr>
          <w:sz w:val="28"/>
        </w:rPr>
        <w:fldChar w:fldCharType="end"/>
      </w:r>
      <w:r>
        <w:rPr>
          <w:sz w:val="28"/>
        </w:rPr>
        <w:t xml:space="preserve">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04.04.2018 N 65 "</w:t>
      </w:r>
      <w:r>
        <w:rPr>
          <w:rFonts w:ascii="Times New Roman CYR" w:hAnsi="Times New Roman CYR"/>
          <w:sz w:val="28"/>
        </w:rPr>
        <w:t xml:space="preserve"> Об утверждении Порядка разработки, реализации и оценки эффективности муниципальных программ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" и пунктом 4 приложения к распоряжению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04.04.18 г. № 20 «</w:t>
      </w:r>
      <w:r>
        <w:rPr>
          <w:rFonts w:ascii="Times New Roman CYR" w:hAnsi="Times New Roman CYR"/>
          <w:sz w:val="28"/>
        </w:rPr>
        <w:t xml:space="preserve">Об утверждении </w:t>
      </w:r>
    </w:p>
    <w:p w14:paraId="15000000">
      <w:pPr>
        <w:ind/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методических рекомендаций по разработке и реализации муниципальных программ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» </w:t>
      </w:r>
      <w:r>
        <w:rPr>
          <w:sz w:val="28"/>
        </w:rPr>
        <w:t xml:space="preserve">Администрация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</w:t>
      </w:r>
      <w:r>
        <w:rPr>
          <w:sz w:val="28"/>
        </w:rPr>
        <w:t xml:space="preserve">    </w:t>
      </w:r>
    </w:p>
    <w:p w14:paraId="16000000">
      <w:pPr>
        <w:tabs>
          <w:tab w:leader="none" w:pos="9360" w:val="left"/>
        </w:tabs>
        <w:spacing w:line="216" w:lineRule="auto"/>
        <w:ind/>
        <w:rPr>
          <w:sz w:val="28"/>
        </w:rPr>
      </w:pPr>
    </w:p>
    <w:p w14:paraId="17000000">
      <w:pPr>
        <w:spacing w:line="216" w:lineRule="auto"/>
        <w:ind w:firstLine="709" w:left="0"/>
        <w:jc w:val="both"/>
        <w:rPr>
          <w:rFonts w:ascii="Times New Roman ??????????" w:hAnsi="Times New Roman ??????????"/>
          <w:b w:val="1"/>
          <w:spacing w:val="70"/>
          <w:sz w:val="28"/>
        </w:rPr>
      </w:pPr>
    </w:p>
    <w:p w14:paraId="18000000">
      <w:pPr>
        <w:spacing w:line="216" w:lineRule="auto"/>
        <w:ind w:firstLine="709" w:left="0"/>
        <w:jc w:val="both"/>
        <w:rPr>
          <w:b w:val="1"/>
          <w:sz w:val="28"/>
        </w:rPr>
      </w:pPr>
      <w:r>
        <w:rPr>
          <w:rFonts w:ascii="Times New Roman ??????????" w:hAnsi="Times New Roman ??????????"/>
          <w:b w:val="1"/>
          <w:spacing w:val="70"/>
          <w:sz w:val="28"/>
        </w:rPr>
        <w:t>постановляе</w:t>
      </w:r>
      <w:r>
        <w:rPr>
          <w:b w:val="1"/>
          <w:sz w:val="28"/>
        </w:rPr>
        <w:t xml:space="preserve">т: </w:t>
      </w:r>
    </w:p>
    <w:p w14:paraId="19000000">
      <w:pPr>
        <w:spacing w:line="216" w:lineRule="auto"/>
        <w:ind w:firstLine="709" w:left="0"/>
        <w:jc w:val="both"/>
        <w:rPr>
          <w:sz w:val="28"/>
        </w:rPr>
      </w:pPr>
    </w:p>
    <w:p w14:paraId="1A000000">
      <w:pPr>
        <w:ind w:firstLine="0" w:left="33"/>
        <w:jc w:val="both"/>
        <w:rPr>
          <w:sz w:val="28"/>
        </w:rPr>
      </w:pPr>
      <w:r>
        <w:rPr>
          <w:sz w:val="28"/>
        </w:rPr>
        <w:t xml:space="preserve">1. Утвердить отчет о реализации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</w:t>
      </w:r>
      <w:r>
        <w:rPr>
          <w:sz w:val="28"/>
        </w:rPr>
        <w:t>Развитие физической культуры</w:t>
      </w:r>
      <w:r>
        <w:rPr>
          <w:sz w:val="28"/>
        </w:rPr>
        <w:t xml:space="preserve"> и </w:t>
      </w:r>
      <w:r>
        <w:rPr>
          <w:sz w:val="28"/>
        </w:rPr>
        <w:t>спорта</w:t>
      </w:r>
      <w:r>
        <w:rPr>
          <w:sz w:val="28"/>
        </w:rPr>
        <w:t xml:space="preserve"> </w:t>
      </w:r>
      <w:r>
        <w:rPr>
          <w:sz w:val="28"/>
        </w:rPr>
        <w:t>»</w:t>
      </w:r>
      <w:r>
        <w:rPr>
          <w:sz w:val="28"/>
        </w:rPr>
        <w:t xml:space="preserve"> за </w:t>
      </w:r>
      <w:r>
        <w:rPr>
          <w:sz w:val="28"/>
        </w:rPr>
        <w:t>2021</w:t>
      </w:r>
      <w:r>
        <w:rPr>
          <w:sz w:val="28"/>
        </w:rPr>
        <w:t xml:space="preserve"> год, утвержденной постановлением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03</w:t>
      </w:r>
      <w:r>
        <w:rPr>
          <w:sz w:val="28"/>
        </w:rPr>
        <w:t>.</w:t>
      </w:r>
      <w:r>
        <w:rPr>
          <w:sz w:val="28"/>
        </w:rPr>
        <w:t>12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170</w:t>
      </w:r>
      <w:r>
        <w:rPr>
          <w:sz w:val="28"/>
        </w:rPr>
        <w:t>, согласно приложению.</w:t>
      </w:r>
    </w:p>
    <w:p w14:paraId="1B000000">
      <w:pPr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Настоящее постановление вступает в силу со дня его официального опубликования.</w:t>
      </w:r>
    </w:p>
    <w:p w14:paraId="1C000000">
      <w:pPr>
        <w:spacing w:line="216" w:lineRule="auto"/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постановления оставляю за собой.</w:t>
      </w:r>
    </w:p>
    <w:p w14:paraId="1D000000">
      <w:pPr>
        <w:spacing w:line="216" w:lineRule="auto"/>
        <w:ind w:firstLine="709" w:left="0"/>
        <w:jc w:val="both"/>
        <w:rPr>
          <w:sz w:val="28"/>
        </w:rPr>
      </w:pPr>
    </w:p>
    <w:p w14:paraId="1E000000">
      <w:pPr>
        <w:spacing w:line="216" w:lineRule="auto"/>
        <w:ind/>
        <w:jc w:val="both"/>
        <w:rPr>
          <w:sz w:val="28"/>
        </w:rPr>
      </w:pPr>
    </w:p>
    <w:p w14:paraId="1F000000">
      <w:pPr>
        <w:spacing w:line="216" w:lineRule="auto"/>
        <w:ind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>Лопанского</w:t>
      </w:r>
    </w:p>
    <w:p w14:paraId="20000000">
      <w:pPr>
        <w:spacing w:line="216" w:lineRule="auto"/>
        <w:ind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М.В. </w:t>
      </w:r>
      <w:r>
        <w:rPr>
          <w:sz w:val="28"/>
        </w:rPr>
        <w:t>Качарова</w:t>
      </w:r>
    </w:p>
    <w:p w14:paraId="21000000">
      <w:pPr>
        <w:spacing w:line="216" w:lineRule="auto"/>
        <w:ind/>
        <w:rPr>
          <w:sz w:val="28"/>
        </w:rPr>
      </w:pPr>
    </w:p>
    <w:p w14:paraId="22000000">
      <w:pPr>
        <w:spacing w:line="216" w:lineRule="auto"/>
        <w:ind/>
      </w:pPr>
      <w:r>
        <w:t xml:space="preserve">Постановление вносит </w:t>
      </w:r>
    </w:p>
    <w:p w14:paraId="23000000">
      <w:pPr>
        <w:spacing w:line="216" w:lineRule="auto"/>
        <w:ind/>
      </w:pPr>
      <w:r>
        <w:t xml:space="preserve">инспектор по ЧС, </w:t>
      </w:r>
      <w:r>
        <w:t>ПБ  и</w:t>
      </w:r>
    </w:p>
    <w:p w14:paraId="24000000">
      <w:pPr>
        <w:spacing w:line="216" w:lineRule="auto"/>
        <w:ind/>
      </w:pPr>
      <w:r>
        <w:t xml:space="preserve"> молодежной политике</w:t>
      </w:r>
    </w:p>
    <w:p w14:paraId="25000000">
      <w:pPr>
        <w:spacing w:line="216" w:lineRule="auto"/>
        <w:ind/>
      </w:pPr>
      <w:r>
        <w:t>Плясова</w:t>
      </w:r>
      <w:r>
        <w:t xml:space="preserve"> М.А.</w:t>
      </w:r>
    </w:p>
    <w:p w14:paraId="26000000">
      <w:pPr>
        <w:pageBreakBefore w:val="1"/>
        <w:spacing w:line="228" w:lineRule="auto"/>
        <w:ind w:firstLine="0" w:left="6237"/>
        <w:jc w:val="center"/>
        <w:rPr>
          <w:sz w:val="28"/>
        </w:rPr>
      </w:pPr>
    </w:p>
    <w:p w14:paraId="27000000">
      <w:pPr>
        <w:pageBreakBefore w:val="1"/>
        <w:spacing w:line="228" w:lineRule="auto"/>
        <w:ind w:firstLine="0" w:left="6237"/>
        <w:jc w:val="center"/>
        <w:rPr>
          <w:sz w:val="28"/>
        </w:rPr>
      </w:pPr>
    </w:p>
    <w:p w14:paraId="28000000">
      <w:pPr>
        <w:pageBreakBefore w:val="1"/>
        <w:spacing w:line="228" w:lineRule="auto"/>
        <w:ind w:firstLine="0" w:left="6237"/>
        <w:jc w:val="center"/>
        <w:rPr>
          <w:sz w:val="28"/>
        </w:rPr>
      </w:pPr>
    </w:p>
    <w:p w14:paraId="29000000">
      <w:pPr>
        <w:pageBreakBefore w:val="1"/>
        <w:spacing w:line="228" w:lineRule="auto"/>
        <w:ind w:firstLine="0" w:left="6237"/>
        <w:jc w:val="center"/>
        <w:rPr>
          <w:sz w:val="28"/>
        </w:rPr>
      </w:pPr>
    </w:p>
    <w:p w14:paraId="2A000000">
      <w:pPr>
        <w:pageBreakBefore w:val="1"/>
        <w:spacing w:line="228" w:lineRule="auto"/>
        <w:ind w:firstLine="0" w:left="6237"/>
        <w:jc w:val="center"/>
        <w:rPr>
          <w:sz w:val="28"/>
        </w:rPr>
      </w:pPr>
    </w:p>
    <w:p w14:paraId="2B000000">
      <w:pPr>
        <w:pageBreakBefore w:val="1"/>
        <w:spacing w:line="228" w:lineRule="auto"/>
        <w:ind w:firstLine="0" w:left="6237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C000000">
      <w:pPr>
        <w:spacing w:line="228" w:lineRule="auto"/>
        <w:ind w:firstLine="0" w:left="5670"/>
        <w:contextualSpacing w:val="1"/>
        <w:jc w:val="center"/>
        <w:rPr>
          <w:sz w:val="28"/>
        </w:rPr>
      </w:pPr>
      <w:r>
        <w:rPr>
          <w:sz w:val="28"/>
        </w:rPr>
        <w:t xml:space="preserve">к постановлению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2D000000">
      <w:pPr>
        <w:spacing w:line="228" w:lineRule="auto"/>
        <w:ind w:firstLine="0" w:left="6237"/>
        <w:contextualSpacing w:val="1"/>
        <w:jc w:val="center"/>
        <w:rPr>
          <w:sz w:val="28"/>
        </w:rPr>
      </w:pPr>
      <w:r>
        <w:rPr>
          <w:sz w:val="28"/>
        </w:rPr>
        <w:t>от 10</w:t>
      </w:r>
      <w:r>
        <w:rPr>
          <w:sz w:val="28"/>
        </w:rPr>
        <w:t>.0</w:t>
      </w:r>
      <w:r>
        <w:rPr>
          <w:sz w:val="28"/>
        </w:rPr>
        <w:t>3</w:t>
      </w:r>
      <w:r>
        <w:rPr>
          <w:sz w:val="28"/>
        </w:rPr>
        <w:t>.20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28</w:t>
      </w:r>
    </w:p>
    <w:p w14:paraId="2E000000">
      <w:pPr>
        <w:spacing w:line="228" w:lineRule="auto"/>
        <w:ind/>
        <w:jc w:val="center"/>
        <w:rPr>
          <w:sz w:val="28"/>
        </w:rPr>
      </w:pPr>
    </w:p>
    <w:p w14:paraId="2F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ОТЧЕТ</w:t>
      </w:r>
    </w:p>
    <w:p w14:paraId="30000000">
      <w:pPr>
        <w:ind w:firstLine="0" w:left="33"/>
        <w:jc w:val="both"/>
        <w:rPr>
          <w:sz w:val="28"/>
        </w:rPr>
      </w:pPr>
      <w:r>
        <w:rPr>
          <w:sz w:val="28"/>
        </w:rPr>
        <w:t xml:space="preserve">о реализации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</w:t>
      </w:r>
      <w:r>
        <w:rPr>
          <w:sz w:val="28"/>
        </w:rPr>
        <w:t>Развитие физической культуры и спорта</w:t>
      </w:r>
      <w:r>
        <w:rPr>
          <w:sz w:val="28"/>
        </w:rPr>
        <w:t xml:space="preserve">» за </w:t>
      </w:r>
      <w:r>
        <w:rPr>
          <w:sz w:val="28"/>
        </w:rPr>
        <w:t>2021</w:t>
      </w:r>
      <w:r>
        <w:rPr>
          <w:sz w:val="28"/>
        </w:rPr>
        <w:t>год.</w:t>
      </w:r>
    </w:p>
    <w:p w14:paraId="31000000">
      <w:pPr>
        <w:spacing w:line="228" w:lineRule="auto"/>
        <w:ind/>
        <w:jc w:val="center"/>
        <w:rPr>
          <w:sz w:val="28"/>
        </w:rPr>
      </w:pPr>
    </w:p>
    <w:p w14:paraId="32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1. Конкретные результаты, достигнутые в </w:t>
      </w:r>
      <w:r>
        <w:rPr>
          <w:sz w:val="28"/>
        </w:rPr>
        <w:t>2021</w:t>
      </w:r>
      <w:r>
        <w:rPr>
          <w:sz w:val="28"/>
        </w:rPr>
        <w:t xml:space="preserve"> году</w:t>
      </w:r>
    </w:p>
    <w:p w14:paraId="33000000">
      <w:pPr>
        <w:spacing w:line="228" w:lineRule="auto"/>
        <w:ind/>
        <w:jc w:val="center"/>
        <w:rPr>
          <w:sz w:val="28"/>
        </w:rPr>
      </w:pPr>
    </w:p>
    <w:p w14:paraId="34000000">
      <w:pPr>
        <w:ind w:firstLine="0" w:left="33"/>
        <w:jc w:val="both"/>
        <w:rPr>
          <w:sz w:val="28"/>
        </w:rPr>
      </w:pPr>
      <w:r>
        <w:rPr>
          <w:sz w:val="28"/>
        </w:rPr>
        <w:t>На реализацию муниципальной программы «</w:t>
      </w:r>
      <w:r>
        <w:rPr>
          <w:sz w:val="28"/>
        </w:rPr>
        <w:t>Развитие физической культуры и спорта</w:t>
      </w:r>
      <w:r>
        <w:rPr>
          <w:sz w:val="28"/>
        </w:rPr>
        <w:t xml:space="preserve">» (далее – муниципальная программа) в </w:t>
      </w:r>
      <w:r>
        <w:rPr>
          <w:sz w:val="28"/>
        </w:rPr>
        <w:t>2021</w:t>
      </w:r>
      <w:r>
        <w:rPr>
          <w:sz w:val="28"/>
        </w:rPr>
        <w:t xml:space="preserve"> году было предусмотрено </w:t>
      </w:r>
      <w:r>
        <w:rPr>
          <w:sz w:val="28"/>
        </w:rPr>
        <w:t>131,7</w:t>
      </w:r>
      <w:r>
        <w:rPr>
          <w:sz w:val="28"/>
        </w:rPr>
        <w:t xml:space="preserve"> тыс. рублей, в том числе за счет средств:</w:t>
      </w:r>
    </w:p>
    <w:p w14:paraId="35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местного бюджета – 131,7</w:t>
      </w:r>
      <w:r>
        <w:rPr>
          <w:sz w:val="28"/>
        </w:rPr>
        <w:t>тыс. рублей.</w:t>
      </w:r>
    </w:p>
    <w:p w14:paraId="36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Освоено в рамках реализации муниципальной программы</w:t>
      </w:r>
      <w:r>
        <w:rPr>
          <w:sz w:val="28"/>
        </w:rPr>
        <w:br/>
      </w:r>
      <w:r>
        <w:rPr>
          <w:sz w:val="28"/>
        </w:rPr>
        <w:t>131,7 тыс. рублей, в том числе средств:</w:t>
      </w:r>
    </w:p>
    <w:p w14:paraId="37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местного бюджета – 131,7</w:t>
      </w:r>
      <w:r>
        <w:rPr>
          <w:sz w:val="28"/>
        </w:rPr>
        <w:t xml:space="preserve"> тыс. рублей.</w:t>
      </w:r>
    </w:p>
    <w:p w14:paraId="38000000">
      <w:pPr>
        <w:spacing w:line="228" w:lineRule="auto"/>
        <w:ind w:firstLine="709" w:left="0"/>
        <w:jc w:val="both"/>
        <w:rPr>
          <w:sz w:val="28"/>
        </w:rPr>
      </w:pPr>
    </w:p>
    <w:p w14:paraId="39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Средства были направлены на цели, предусмотренные программными мероприятиями.</w:t>
      </w:r>
    </w:p>
    <w:p w14:paraId="3A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2021</w:t>
      </w:r>
      <w:r>
        <w:rPr>
          <w:sz w:val="28"/>
        </w:rPr>
        <w:t xml:space="preserve"> году:</w:t>
      </w:r>
    </w:p>
    <w:p w14:paraId="3B000000">
      <w:pPr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рамках  подпрограммы</w:t>
      </w:r>
      <w:r>
        <w:rPr>
          <w:sz w:val="28"/>
        </w:rPr>
        <w:t xml:space="preserve"> «</w:t>
      </w:r>
      <w:r>
        <w:rPr>
          <w:sz w:val="28"/>
        </w:rPr>
        <w:t>Развитие физической культуры и массового спорта</w:t>
      </w:r>
      <w:r>
        <w:rPr>
          <w:sz w:val="28"/>
        </w:rPr>
        <w:t xml:space="preserve">» расходы составили </w:t>
      </w:r>
      <w:r>
        <w:rPr>
          <w:sz w:val="28"/>
        </w:rPr>
        <w:t>131,7</w:t>
      </w:r>
      <w:r>
        <w:rPr>
          <w:sz w:val="28"/>
        </w:rPr>
        <w:t xml:space="preserve"> тыс. рублей:</w:t>
      </w:r>
    </w:p>
    <w:p w14:paraId="3C000000">
      <w:pPr>
        <w:rPr>
          <w:sz w:val="28"/>
        </w:rPr>
      </w:pPr>
      <w:r>
        <w:rPr>
          <w:sz w:val="28"/>
        </w:rPr>
        <w:t>-с</w:t>
      </w:r>
      <w:r>
        <w:rPr>
          <w:sz w:val="28"/>
        </w:rPr>
        <w:t xml:space="preserve">одержание </w:t>
      </w:r>
      <w:r>
        <w:rPr>
          <w:sz w:val="28"/>
        </w:rPr>
        <w:t>многофункциональной</w:t>
      </w:r>
      <w:r>
        <w:rPr>
          <w:sz w:val="28"/>
        </w:rPr>
        <w:t xml:space="preserve"> спортивной площадки по ул. Молодежная, 4 в</w:t>
      </w:r>
      <w:r>
        <w:rPr>
          <w:sz w:val="28"/>
        </w:rPr>
        <w:t xml:space="preserve"> </w:t>
      </w:r>
      <w:r>
        <w:rPr>
          <w:sz w:val="28"/>
        </w:rPr>
        <w:t>с.Лопанка</w:t>
      </w:r>
      <w:r>
        <w:rPr>
          <w:sz w:val="28"/>
        </w:rPr>
        <w:t xml:space="preserve">  </w:t>
      </w:r>
      <w:r>
        <w:rPr>
          <w:sz w:val="28"/>
        </w:rPr>
        <w:t xml:space="preserve"> –</w:t>
      </w:r>
      <w:r>
        <w:rPr>
          <w:sz w:val="28"/>
        </w:rPr>
        <w:t xml:space="preserve"> 82,2 тыс.</w:t>
      </w:r>
      <w:r>
        <w:rPr>
          <w:sz w:val="28"/>
        </w:rPr>
        <w:t xml:space="preserve"> рублей;</w:t>
      </w:r>
    </w:p>
    <w:p w14:paraId="3D000000">
      <w:pPr>
        <w:rPr>
          <w:sz w:val="28"/>
        </w:rPr>
      </w:pPr>
      <w:r>
        <w:rPr>
          <w:sz w:val="28"/>
        </w:rPr>
        <w:t xml:space="preserve"> -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 xml:space="preserve">азработка </w:t>
      </w:r>
      <w:r>
        <w:rPr>
          <w:sz w:val="28"/>
        </w:rPr>
        <w:t>и сопровождение экспертизы сметной документации</w:t>
      </w:r>
      <w:r>
        <w:rPr>
          <w:sz w:val="28"/>
        </w:rPr>
        <w:t xml:space="preserve"> </w:t>
      </w:r>
      <w:r>
        <w:rPr>
          <w:sz w:val="28"/>
        </w:rPr>
        <w:t>по объекту</w:t>
      </w:r>
      <w:r>
        <w:rPr>
          <w:sz w:val="28"/>
        </w:rPr>
        <w:t xml:space="preserve"> </w:t>
      </w:r>
      <w:r>
        <w:rPr>
          <w:sz w:val="28"/>
        </w:rPr>
        <w:t>"Благоустройство сп</w:t>
      </w:r>
      <w:r>
        <w:rPr>
          <w:sz w:val="28"/>
        </w:rPr>
        <w:t>ортивной площадки п</w:t>
      </w:r>
      <w:r>
        <w:rPr>
          <w:sz w:val="28"/>
        </w:rPr>
        <w:t xml:space="preserve">о </w:t>
      </w:r>
      <w:r>
        <w:rPr>
          <w:sz w:val="28"/>
        </w:rPr>
        <w:t>ул</w:t>
      </w:r>
      <w:r>
        <w:rPr>
          <w:sz w:val="28"/>
        </w:rPr>
        <w:t xml:space="preserve">. Молодежная, 2д </w:t>
      </w:r>
      <w:r>
        <w:rPr>
          <w:sz w:val="28"/>
        </w:rPr>
        <w:t>в с. Лопанка</w:t>
      </w:r>
      <w:r>
        <w:rPr>
          <w:sz w:val="28"/>
        </w:rPr>
        <w:t xml:space="preserve"> -49</w:t>
      </w:r>
      <w:r>
        <w:rPr>
          <w:sz w:val="28"/>
        </w:rPr>
        <w:t> ,5 тыс.</w:t>
      </w:r>
      <w:r>
        <w:rPr>
          <w:sz w:val="28"/>
        </w:rPr>
        <w:t xml:space="preserve"> </w:t>
      </w:r>
      <w:r>
        <w:rPr>
          <w:sz w:val="28"/>
        </w:rPr>
        <w:t>рублей.</w:t>
      </w:r>
      <w:r>
        <w:rPr>
          <w:sz w:val="28"/>
        </w:rPr>
        <w:t xml:space="preserve"> </w:t>
      </w:r>
    </w:p>
    <w:p w14:paraId="3E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2. Результаты реализации основных </w:t>
      </w:r>
      <w:r>
        <w:rPr>
          <w:sz w:val="28"/>
        </w:rPr>
        <w:br/>
      </w:r>
      <w:r>
        <w:rPr>
          <w:sz w:val="28"/>
        </w:rPr>
        <w:t>мероприятий подпрограмм муниципальной программы</w:t>
      </w:r>
    </w:p>
    <w:p w14:paraId="3F000000">
      <w:pPr>
        <w:spacing w:line="228" w:lineRule="auto"/>
        <w:ind/>
        <w:jc w:val="center"/>
        <w:rPr>
          <w:sz w:val="28"/>
        </w:rPr>
      </w:pPr>
    </w:p>
    <w:p w14:paraId="40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Муниципальная программа включает в себя одну подпрограмму:</w:t>
      </w:r>
    </w:p>
    <w:p w14:paraId="41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Подпрограмма  – «</w:t>
      </w:r>
      <w:r>
        <w:rPr>
          <w:sz w:val="28"/>
        </w:rPr>
        <w:t>Развитие физической культуры и массового спорта</w:t>
      </w:r>
      <w:r>
        <w:rPr>
          <w:sz w:val="28"/>
        </w:rPr>
        <w:t>» (далее – Подпрограмма);</w:t>
      </w:r>
    </w:p>
    <w:p w14:paraId="42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 рамках реализации </w:t>
      </w:r>
      <w:r>
        <w:rPr>
          <w:sz w:val="28"/>
        </w:rPr>
        <w:t>Подпрограммы  в</w:t>
      </w:r>
      <w:r>
        <w:rPr>
          <w:sz w:val="28"/>
        </w:rPr>
        <w:t xml:space="preserve"> </w:t>
      </w:r>
      <w:r>
        <w:rPr>
          <w:sz w:val="28"/>
        </w:rPr>
        <w:t>2021</w:t>
      </w:r>
      <w:r>
        <w:rPr>
          <w:sz w:val="28"/>
        </w:rPr>
        <w:t xml:space="preserve"> году выполнены следующие основные мероприятия:</w:t>
      </w:r>
    </w:p>
    <w:p w14:paraId="43000000">
      <w:pPr>
        <w:rPr>
          <w:sz w:val="28"/>
        </w:rPr>
      </w:pPr>
      <w:r>
        <w:rPr>
          <w:sz w:val="28"/>
        </w:rPr>
        <w:t>-с</w:t>
      </w:r>
      <w:r>
        <w:rPr>
          <w:sz w:val="28"/>
        </w:rPr>
        <w:t xml:space="preserve">одержание </w:t>
      </w:r>
      <w:r>
        <w:rPr>
          <w:sz w:val="28"/>
        </w:rPr>
        <w:t>многофункциональной</w:t>
      </w:r>
      <w:r>
        <w:rPr>
          <w:sz w:val="28"/>
        </w:rPr>
        <w:t xml:space="preserve"> спортивной площадки по ул. Молодежная, 4 в</w:t>
      </w:r>
      <w:r>
        <w:rPr>
          <w:sz w:val="28"/>
        </w:rPr>
        <w:t xml:space="preserve"> </w:t>
      </w:r>
      <w:r>
        <w:rPr>
          <w:sz w:val="28"/>
        </w:rPr>
        <w:t>с.Лопанка</w:t>
      </w:r>
      <w:r>
        <w:rPr>
          <w:sz w:val="28"/>
        </w:rPr>
        <w:t xml:space="preserve">  </w:t>
      </w:r>
      <w:r>
        <w:rPr>
          <w:sz w:val="28"/>
        </w:rPr>
        <w:t xml:space="preserve"> –</w:t>
      </w:r>
      <w:r>
        <w:rPr>
          <w:sz w:val="28"/>
        </w:rPr>
        <w:t xml:space="preserve"> 82,2 тыс.</w:t>
      </w:r>
      <w:r>
        <w:rPr>
          <w:sz w:val="28"/>
        </w:rPr>
        <w:t xml:space="preserve"> рублей;</w:t>
      </w:r>
    </w:p>
    <w:p w14:paraId="44000000">
      <w:pPr>
        <w:rPr>
          <w:sz w:val="28"/>
        </w:rPr>
      </w:pPr>
      <w:r>
        <w:rPr>
          <w:sz w:val="28"/>
        </w:rPr>
        <w:t xml:space="preserve"> -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 xml:space="preserve">азработка </w:t>
      </w:r>
      <w:r>
        <w:rPr>
          <w:sz w:val="28"/>
        </w:rPr>
        <w:t>и сопровождение экспертизы сметной документации</w:t>
      </w:r>
      <w:r>
        <w:rPr>
          <w:sz w:val="28"/>
        </w:rPr>
        <w:t xml:space="preserve"> </w:t>
      </w:r>
      <w:r>
        <w:rPr>
          <w:sz w:val="28"/>
        </w:rPr>
        <w:t>по объекту</w:t>
      </w:r>
      <w:r>
        <w:rPr>
          <w:sz w:val="28"/>
        </w:rPr>
        <w:t xml:space="preserve"> </w:t>
      </w:r>
      <w:r>
        <w:rPr>
          <w:sz w:val="28"/>
        </w:rPr>
        <w:t>"Благоустройство сп</w:t>
      </w:r>
      <w:r>
        <w:rPr>
          <w:sz w:val="28"/>
        </w:rPr>
        <w:t>ортивной площадки п</w:t>
      </w:r>
      <w:r>
        <w:rPr>
          <w:sz w:val="28"/>
        </w:rPr>
        <w:t xml:space="preserve">о </w:t>
      </w:r>
      <w:r>
        <w:rPr>
          <w:sz w:val="28"/>
        </w:rPr>
        <w:t>ул</w:t>
      </w:r>
      <w:r>
        <w:rPr>
          <w:sz w:val="28"/>
        </w:rPr>
        <w:t xml:space="preserve">. Молодежная, 2д </w:t>
      </w:r>
      <w:r>
        <w:rPr>
          <w:sz w:val="28"/>
        </w:rPr>
        <w:t>в с. Лопанка</w:t>
      </w:r>
      <w:r>
        <w:rPr>
          <w:sz w:val="28"/>
        </w:rPr>
        <w:t xml:space="preserve"> -49</w:t>
      </w:r>
      <w:r>
        <w:rPr>
          <w:sz w:val="28"/>
        </w:rPr>
        <w:t> ,5 тыс.</w:t>
      </w:r>
      <w:r>
        <w:rPr>
          <w:sz w:val="28"/>
        </w:rPr>
        <w:t xml:space="preserve"> </w:t>
      </w:r>
      <w:r>
        <w:rPr>
          <w:sz w:val="28"/>
        </w:rPr>
        <w:t>рублей.</w:t>
      </w:r>
      <w:r>
        <w:rPr>
          <w:sz w:val="28"/>
        </w:rPr>
        <w:t xml:space="preserve"> </w:t>
      </w:r>
    </w:p>
    <w:p w14:paraId="45000000">
      <w:pPr>
        <w:ind/>
        <w:jc w:val="both"/>
        <w:rPr>
          <w:sz w:val="28"/>
        </w:rPr>
      </w:pPr>
      <w:r>
        <w:rPr>
          <w:sz w:val="28"/>
        </w:rPr>
        <w:t xml:space="preserve">Сведения о выполнении основных мероприятий подпрограмм и контрольных событий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«Развитие физической культуры и спорта» за </w:t>
      </w:r>
      <w:r>
        <w:rPr>
          <w:sz w:val="28"/>
        </w:rPr>
        <w:t>2021</w:t>
      </w:r>
      <w:r>
        <w:rPr>
          <w:sz w:val="28"/>
        </w:rPr>
        <w:t xml:space="preserve"> год приведены в приложении 1.</w:t>
      </w:r>
    </w:p>
    <w:p w14:paraId="46000000">
      <w:pPr>
        <w:spacing w:line="228" w:lineRule="auto"/>
        <w:ind/>
        <w:jc w:val="both"/>
        <w:rPr>
          <w:color w:val="FF0000"/>
          <w:sz w:val="28"/>
        </w:rPr>
      </w:pPr>
    </w:p>
    <w:p w14:paraId="47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3. Анализ факторов, повлиявших </w:t>
      </w:r>
      <w:r>
        <w:rPr>
          <w:sz w:val="28"/>
        </w:rPr>
        <w:br/>
      </w:r>
      <w:r>
        <w:rPr>
          <w:sz w:val="28"/>
        </w:rPr>
        <w:t>на ход реализации муниципальной программы</w:t>
      </w:r>
    </w:p>
    <w:p w14:paraId="48000000">
      <w:pPr>
        <w:spacing w:line="228" w:lineRule="auto"/>
        <w:ind/>
        <w:jc w:val="center"/>
        <w:rPr>
          <w:sz w:val="28"/>
        </w:rPr>
      </w:pPr>
    </w:p>
    <w:p w14:paraId="49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Запланированные денежные средства  на мероприятия программы реализованы в полном объеме.</w:t>
      </w:r>
    </w:p>
    <w:p w14:paraId="4A000000">
      <w:pPr>
        <w:pStyle w:val="Style_3"/>
        <w:spacing w:before="24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Постоянный контроль за ходом реализации муниципальной программы обеспечил достижение основных параметров в рамках выделенных на это средств местного бюджета в  установленные сроки.</w:t>
      </w:r>
    </w:p>
    <w:p w14:paraId="4B000000">
      <w:pPr>
        <w:spacing w:line="228" w:lineRule="auto"/>
        <w:ind w:firstLine="709" w:left="0"/>
        <w:jc w:val="both"/>
        <w:rPr>
          <w:sz w:val="28"/>
        </w:rPr>
      </w:pPr>
    </w:p>
    <w:p w14:paraId="4C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4. Сведения об использовании бюджетных ассигнований </w:t>
      </w:r>
      <w:r>
        <w:rPr>
          <w:sz w:val="28"/>
        </w:rPr>
        <w:br/>
      </w:r>
      <w:r>
        <w:rPr>
          <w:sz w:val="28"/>
        </w:rPr>
        <w:t xml:space="preserve">и внебюджетных средств на реализацию </w:t>
      </w:r>
      <w:r>
        <w:rPr>
          <w:sz w:val="28"/>
        </w:rPr>
        <w:t>муниципальной программы</w:t>
      </w:r>
    </w:p>
    <w:p w14:paraId="4D000000">
      <w:pPr>
        <w:spacing w:line="228" w:lineRule="auto"/>
        <w:ind/>
        <w:jc w:val="center"/>
        <w:rPr>
          <w:sz w:val="28"/>
        </w:rPr>
      </w:pPr>
    </w:p>
    <w:p w14:paraId="4E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На реализацию мероприятий </w:t>
      </w:r>
      <w:r>
        <w:rPr>
          <w:sz w:val="28"/>
        </w:rPr>
        <w:t>Подпрограммы  на</w:t>
      </w:r>
      <w:r>
        <w:rPr>
          <w:sz w:val="28"/>
        </w:rPr>
        <w:t xml:space="preserve"> </w:t>
      </w:r>
      <w:r>
        <w:rPr>
          <w:sz w:val="28"/>
        </w:rPr>
        <w:t>2021</w:t>
      </w:r>
      <w:r>
        <w:rPr>
          <w:sz w:val="28"/>
        </w:rPr>
        <w:t xml:space="preserve"> год было предусмотрено 131,7 </w:t>
      </w:r>
      <w:r>
        <w:rPr>
          <w:sz w:val="28"/>
        </w:rPr>
        <w:t>тыс. рублей, в том числе за счет средств:</w:t>
      </w:r>
    </w:p>
    <w:p w14:paraId="4F000000">
      <w:pPr>
        <w:spacing w:line="228" w:lineRule="auto"/>
        <w:ind w:firstLine="709" w:left="0"/>
        <w:jc w:val="both"/>
        <w:rPr>
          <w:sz w:val="28"/>
        </w:rPr>
      </w:pPr>
    </w:p>
    <w:p w14:paraId="50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местного бюджета – 131,7</w:t>
      </w:r>
      <w:r>
        <w:rPr>
          <w:sz w:val="28"/>
        </w:rPr>
        <w:t xml:space="preserve"> тыс. рублей.</w:t>
      </w:r>
    </w:p>
    <w:p w14:paraId="51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Освоено в рамках реализации </w:t>
      </w:r>
      <w:r>
        <w:rPr>
          <w:sz w:val="28"/>
        </w:rPr>
        <w:t>Подпрограммы  –</w:t>
      </w:r>
      <w:r>
        <w:rPr>
          <w:sz w:val="28"/>
        </w:rPr>
        <w:t xml:space="preserve"> 131,7</w:t>
      </w:r>
      <w:r>
        <w:rPr>
          <w:sz w:val="28"/>
        </w:rPr>
        <w:t xml:space="preserve"> тыс. рублей, в том числе средств:</w:t>
      </w:r>
    </w:p>
    <w:p w14:paraId="52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местного бюджета – 131,7</w:t>
      </w:r>
      <w:r>
        <w:rPr>
          <w:sz w:val="28"/>
        </w:rPr>
        <w:t xml:space="preserve"> тыс. рублей.</w:t>
      </w:r>
    </w:p>
    <w:p w14:paraId="53000000">
      <w:pPr>
        <w:widowControl w:val="0"/>
        <w:ind/>
        <w:rPr>
          <w:sz w:val="28"/>
        </w:rPr>
      </w:pPr>
      <w:r>
        <w:rPr>
          <w:sz w:val="28"/>
        </w:rPr>
        <w:t xml:space="preserve">Сведения  об использовании бюджетных ассигнований и внебюджетных средств </w:t>
      </w:r>
    </w:p>
    <w:p w14:paraId="54000000">
      <w:pPr>
        <w:ind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</w:t>
      </w:r>
      <w:r>
        <w:rPr>
          <w:sz w:val="28"/>
        </w:rPr>
        <w:t xml:space="preserve">за  </w:t>
      </w:r>
      <w:r>
        <w:rPr>
          <w:sz w:val="28"/>
        </w:rPr>
        <w:t>2021</w:t>
      </w:r>
      <w:r>
        <w:rPr>
          <w:sz w:val="28"/>
        </w:rPr>
        <w:t>г.</w:t>
      </w:r>
      <w:r>
        <w:rPr>
          <w:sz w:val="28"/>
        </w:rPr>
        <w:t xml:space="preserve"> приведены в </w:t>
      </w:r>
    </w:p>
    <w:p w14:paraId="55000000">
      <w:pPr>
        <w:ind/>
        <w:jc w:val="both"/>
        <w:rPr>
          <w:sz w:val="28"/>
        </w:rPr>
      </w:pPr>
      <w:r>
        <w:rPr>
          <w:sz w:val="28"/>
        </w:rPr>
        <w:t>приложении 2.</w:t>
      </w:r>
    </w:p>
    <w:p w14:paraId="56000000">
      <w:pPr>
        <w:widowControl w:val="0"/>
        <w:ind/>
        <w:rPr>
          <w:color w:val="FF0000"/>
          <w:sz w:val="28"/>
        </w:rPr>
      </w:pPr>
    </w:p>
    <w:p w14:paraId="57000000">
      <w:pPr>
        <w:rPr>
          <w:sz w:val="28"/>
        </w:rPr>
      </w:pPr>
      <w:r>
        <w:rPr>
          <w:color w:val="FF0000"/>
          <w:sz w:val="28"/>
        </w:rPr>
        <w:t xml:space="preserve">               </w:t>
      </w:r>
      <w:r>
        <w:rPr>
          <w:sz w:val="28"/>
        </w:rPr>
        <w:t xml:space="preserve">5.Сведения о достижении значений показателей (индикаторов) муниципальной программы, подпрограмм муниципальной программы за </w:t>
      </w:r>
      <w:r>
        <w:rPr>
          <w:sz w:val="28"/>
        </w:rPr>
        <w:t>2021</w:t>
      </w:r>
      <w:r>
        <w:rPr>
          <w:sz w:val="28"/>
        </w:rPr>
        <w:t xml:space="preserve"> год.</w:t>
      </w:r>
    </w:p>
    <w:p w14:paraId="58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В рамках реализации муниципальной программы предусмотрено достижение 1 показателя.</w:t>
      </w:r>
    </w:p>
    <w:p w14:paraId="59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По итогам </w:t>
      </w:r>
      <w:r>
        <w:rPr>
          <w:sz w:val="28"/>
        </w:rPr>
        <w:t>2021</w:t>
      </w:r>
      <w:r>
        <w:rPr>
          <w:sz w:val="28"/>
        </w:rPr>
        <w:t xml:space="preserve"> года достигнуты следующие показатели:</w:t>
      </w:r>
    </w:p>
    <w:p w14:paraId="5A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t xml:space="preserve"> </w:t>
      </w:r>
      <w:r>
        <w:rPr>
          <w:sz w:val="28"/>
        </w:rPr>
        <w:t xml:space="preserve"> </w:t>
      </w:r>
      <w:bookmarkStart w:id="1" w:name="OLE_LINK4"/>
      <w:bookmarkStart w:id="2" w:name="OLE_LINK5"/>
      <w:r>
        <w:rPr>
          <w:sz w:val="28"/>
        </w:rPr>
        <w:t>Доля граждан поселения, систематически занимающихся физической культурой и спортом, ведущих здоровый образ жизни.</w:t>
      </w:r>
      <w:bookmarkEnd w:id="1"/>
      <w:bookmarkEnd w:id="2"/>
      <w:r>
        <w:rPr>
          <w:sz w:val="28"/>
        </w:rPr>
        <w:t xml:space="preserve"> </w:t>
      </w:r>
    </w:p>
    <w:p w14:paraId="5B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В рамках реализации Подпрограммы</w:t>
      </w:r>
      <w:r>
        <w:rPr>
          <w:sz w:val="28"/>
        </w:rPr>
        <w:t xml:space="preserve"> </w:t>
      </w:r>
      <w:r>
        <w:rPr>
          <w:sz w:val="28"/>
        </w:rPr>
        <w:t>муниципальной программы предусмотрено достижение 1 показателя.</w:t>
      </w:r>
    </w:p>
    <w:p w14:paraId="5C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По итогам </w:t>
      </w:r>
      <w:r>
        <w:rPr>
          <w:sz w:val="28"/>
        </w:rPr>
        <w:t>2021</w:t>
      </w:r>
      <w:r>
        <w:rPr>
          <w:sz w:val="28"/>
        </w:rPr>
        <w:t xml:space="preserve"> года </w:t>
      </w:r>
      <w:r>
        <w:rPr>
          <w:sz w:val="28"/>
        </w:rPr>
        <w:t>показатели  достигнуты</w:t>
      </w:r>
      <w:r>
        <w:rPr>
          <w:sz w:val="28"/>
        </w:rPr>
        <w:t>.</w:t>
      </w:r>
    </w:p>
    <w:p w14:paraId="5D000000">
      <w:pPr>
        <w:spacing w:line="228" w:lineRule="auto"/>
        <w:ind/>
        <w:jc w:val="both"/>
        <w:rPr>
          <w:color w:val="000000"/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Доля граждан поселения, систематически занимающихся физической культурой и спортом, ведущих здоровый образ жизни</w:t>
      </w:r>
      <w:r>
        <w:rPr>
          <w:color w:val="FB290D"/>
          <w:sz w:val="28"/>
        </w:rPr>
        <w:t xml:space="preserve"> </w:t>
      </w:r>
      <w:r>
        <w:rPr>
          <w:color w:val="000000"/>
          <w:sz w:val="28"/>
        </w:rPr>
        <w:t>40,0</w:t>
      </w:r>
      <w:r>
        <w:rPr>
          <w:color w:val="000000"/>
          <w:sz w:val="28"/>
        </w:rPr>
        <w:t>%</w:t>
      </w:r>
    </w:p>
    <w:p w14:paraId="5E000000">
      <w:pPr>
        <w:spacing w:line="228" w:lineRule="auto"/>
        <w:ind/>
        <w:jc w:val="both"/>
        <w:rPr>
          <w:sz w:val="28"/>
        </w:rPr>
      </w:pPr>
    </w:p>
    <w:p w14:paraId="5F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Исполнены в полном объеме.</w:t>
      </w:r>
    </w:p>
    <w:p w14:paraId="60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>
        <w:rPr>
          <w:sz w:val="28"/>
        </w:rPr>
        <w:br/>
      </w:r>
      <w:r>
        <w:rPr>
          <w:sz w:val="28"/>
        </w:rPr>
        <w:t>2020</w:t>
      </w:r>
      <w:r>
        <w:rPr>
          <w:sz w:val="28"/>
        </w:rPr>
        <w:t xml:space="preserve"> год приведены в приложении № 3.</w:t>
      </w:r>
    </w:p>
    <w:p w14:paraId="61000000">
      <w:pPr>
        <w:spacing w:line="228" w:lineRule="auto"/>
        <w:ind w:firstLine="709" w:left="0"/>
        <w:jc w:val="both"/>
        <w:rPr>
          <w:sz w:val="28"/>
        </w:rPr>
      </w:pPr>
    </w:p>
    <w:p w14:paraId="62000000">
      <w:pPr>
        <w:pStyle w:val="Style_4"/>
        <w:ind/>
        <w:jc w:val="center"/>
        <w:outlineLvl w:val="1"/>
        <w:rPr>
          <w:color w:val="000000"/>
          <w:sz w:val="28"/>
        </w:rPr>
      </w:pPr>
      <w:r>
        <w:rPr>
          <w:color w:val="000000"/>
          <w:sz w:val="28"/>
        </w:rPr>
        <w:t>6. И</w:t>
      </w:r>
      <w:r>
        <w:rPr>
          <w:color w:val="000000"/>
          <w:sz w:val="28"/>
        </w:rPr>
        <w:t>нформация о результатах оценки эффективности</w:t>
      </w:r>
    </w:p>
    <w:p w14:paraId="63000000">
      <w:pPr>
        <w:pStyle w:val="Style_4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муниципальной программы</w:t>
      </w:r>
    </w:p>
    <w:p w14:paraId="64000000">
      <w:pPr>
        <w:pStyle w:val="Style_3"/>
        <w:ind/>
        <w:jc w:val="both"/>
        <w:rPr>
          <w:rFonts w:ascii="Times New Roman" w:hAnsi="Times New Roman"/>
          <w:color w:val="000000"/>
          <w:sz w:val="28"/>
        </w:rPr>
      </w:pPr>
    </w:p>
    <w:p w14:paraId="65000000">
      <w:pPr>
        <w:pStyle w:val="Style_3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Эффективность реализации муниципальной программы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66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14:paraId="67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Эффективность хода реализации:</w:t>
      </w:r>
    </w:p>
    <w:p w14:paraId="68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показателя (индикатора) 1 равна 0;</w:t>
      </w:r>
    </w:p>
    <w:p w14:paraId="69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Суммарная оценка степени достижения целевых показателей муниципальной программы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составляет 0,0 (1/1), что характеризует низкий уровень эффективности реализации муниципальной программы по степени достижения целевых показателей.</w:t>
      </w:r>
    </w:p>
    <w:p w14:paraId="6A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Обоснования отклонений значений показателей (индикаторов) от плановых значений приведены в </w:t>
      </w:r>
      <w:r>
        <w:rPr>
          <w:rFonts w:ascii="Times New Roman" w:hAnsi="Times New Roman"/>
          <w:color w:val="000000"/>
          <w:sz w:val="28"/>
        </w:rPr>
        <w:t>приложении N 3</w:t>
      </w:r>
      <w:r>
        <w:rPr>
          <w:rFonts w:ascii="Times New Roman" w:hAnsi="Times New Roman"/>
          <w:color w:val="000000"/>
          <w:sz w:val="28"/>
        </w:rPr>
        <w:t>.</w:t>
      </w:r>
    </w:p>
    <w:p w14:paraId="6B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6C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Степень реализации основных мероприятий муниципальной программы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составляет 0,0 (1/1),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что характеризует низкий уровень эффективности реализации муниципальной программы по степени реализации основных мероприятий.</w:t>
      </w:r>
    </w:p>
    <w:p w14:paraId="6D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Бюджетная эффективность реализации муниципальной программы рассчитывается в несколько этапов.</w:t>
      </w:r>
    </w:p>
    <w:p w14:paraId="6E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14:paraId="6F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Степень реализации основных мероприятий муниципальной программы составляет 0 (1/1).</w:t>
      </w:r>
    </w:p>
    <w:p w14:paraId="70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3.2. Степень соответствия запланированному уровню расходов за счет </w:t>
      </w:r>
      <w:r>
        <w:rPr>
          <w:rFonts w:ascii="Times New Roman" w:hAnsi="Times New Roman"/>
          <w:color w:val="000000"/>
          <w:sz w:val="28"/>
        </w:rPr>
        <w:t>средств бюджета поселения,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71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Степень соответствия запланированному уровню расходов составляет:</w:t>
      </w:r>
    </w:p>
    <w:p w14:paraId="72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131,7,0</w:t>
      </w:r>
      <w:r>
        <w:rPr>
          <w:rFonts w:ascii="Times New Roman" w:hAnsi="Times New Roman"/>
          <w:color w:val="000000"/>
          <w:sz w:val="28"/>
        </w:rPr>
        <w:t xml:space="preserve"> тыс. рублей /131,7</w:t>
      </w:r>
      <w:r>
        <w:rPr>
          <w:rFonts w:ascii="Times New Roman" w:hAnsi="Times New Roman"/>
          <w:color w:val="000000"/>
          <w:sz w:val="28"/>
        </w:rPr>
        <w:t xml:space="preserve">  тыс.</w:t>
      </w:r>
      <w:r>
        <w:rPr>
          <w:rFonts w:ascii="Times New Roman" w:hAnsi="Times New Roman"/>
          <w:color w:val="000000"/>
          <w:sz w:val="28"/>
        </w:rPr>
        <w:t xml:space="preserve"> рублей = 1.</w:t>
      </w:r>
    </w:p>
    <w:p w14:paraId="73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3.3.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поселения.</w:t>
      </w:r>
    </w:p>
    <w:p w14:paraId="74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Эффективность использования финансовых ресурсов на реализацию муниципальной программы составляет:</w:t>
      </w:r>
    </w:p>
    <w:p w14:paraId="75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0 / 1 = </w:t>
      </w:r>
      <w:r>
        <w:rPr>
          <w:rFonts w:ascii="Times New Roman" w:hAnsi="Times New Roman"/>
          <w:color w:val="000000"/>
          <w:sz w:val="28"/>
        </w:rPr>
        <w:t>0</w:t>
      </w:r>
    </w:p>
    <w:p w14:paraId="76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связи с чем бюджетная эффективность реализации муниципальной программы является низкой.</w:t>
      </w:r>
    </w:p>
    <w:p w14:paraId="77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Уровень реализации муниципальной программы в целом:</w:t>
      </w:r>
    </w:p>
    <w:p w14:paraId="78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0 х 0,5 + 0 х 0,3 + 1 х 0,2 = 0,</w:t>
      </w:r>
    </w:p>
    <w:p w14:paraId="79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связи с чем уровень реализации муниципальной программы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является низкой.</w:t>
      </w:r>
    </w:p>
    <w:p w14:paraId="7A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Расходы, произведенные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в рамках реализации муниципальной программы, соответствуют установленным расходным полномочиям Администрации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поселения.</w:t>
      </w:r>
    </w:p>
    <w:p w14:paraId="7B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"https://login.consultant.ru/link/?req=doc&amp;base=RZB&amp;n=315102&amp;date=12.05.2019"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законом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14:paraId="7C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Перераспределение бюджетных ассигнований между мероприятиями муниципальной программы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не осуществлялось.</w:t>
      </w:r>
    </w:p>
    <w:p w14:paraId="7D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Средства внебюджетных источников на реализацию основных мероприятий муниципальной программы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не привлекались.</w:t>
      </w:r>
    </w:p>
    <w:p w14:paraId="7E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проверка целевого и эффективного расходования средств на реализацию муниципальной </w:t>
      </w:r>
      <w:r>
        <w:rPr>
          <w:rFonts w:ascii="Times New Roman" w:hAnsi="Times New Roman"/>
          <w:color w:val="000000"/>
          <w:sz w:val="28"/>
        </w:rPr>
        <w:t>программы  не</w:t>
      </w:r>
      <w:r>
        <w:rPr>
          <w:rFonts w:ascii="Times New Roman" w:hAnsi="Times New Roman"/>
          <w:color w:val="000000"/>
          <w:sz w:val="28"/>
        </w:rPr>
        <w:t xml:space="preserve"> проводилась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7F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целях усиления контроля за соблюдением эффективности использования </w:t>
      </w:r>
      <w:r>
        <w:rPr>
          <w:rFonts w:ascii="Times New Roman" w:hAnsi="Times New Roman"/>
          <w:color w:val="000000"/>
          <w:sz w:val="28"/>
        </w:rPr>
        <w:t xml:space="preserve">бюджетных средств, а также недопущения их неэффективного использования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участниками муниципальной программы осуществлялись мероприятия по проведению внутреннего финансового контроля и внутреннего финансового аудита.</w:t>
      </w:r>
    </w:p>
    <w:p w14:paraId="80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</w:p>
    <w:p w14:paraId="81000000">
      <w:pPr>
        <w:spacing w:line="228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7. Предложения по дальнейшей реализации муниципальной программы. Предложения по оптимизации бюджетных</w:t>
      </w:r>
    </w:p>
    <w:p w14:paraId="82000000">
      <w:pPr>
        <w:spacing w:line="228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расходов на реализацию основных мероприятий подпрограмм муниципальной программы.</w:t>
      </w:r>
    </w:p>
    <w:p w14:paraId="83000000">
      <w:pPr>
        <w:spacing w:line="228" w:lineRule="auto"/>
        <w:ind/>
        <w:jc w:val="center"/>
        <w:rPr>
          <w:color w:val="000000"/>
          <w:sz w:val="28"/>
        </w:rPr>
      </w:pPr>
    </w:p>
    <w:p w14:paraId="84000000">
      <w:pPr>
        <w:rPr>
          <w:color w:val="000000"/>
        </w:rPr>
      </w:pPr>
      <w:r>
        <w:rPr>
          <w:color w:val="000000"/>
          <w:sz w:val="28"/>
        </w:rPr>
        <w:t xml:space="preserve">Основной целью муниципальной программы является </w:t>
      </w:r>
      <w:r>
        <w:rPr>
          <w:color w:val="000000"/>
          <w:sz w:val="28"/>
        </w:rPr>
        <w:t xml:space="preserve">создание условий, обеспечивающих возможность гражданам поселения систематически заниматься физической культурой и массовым спортом и вести здоровый образ жизни. </w:t>
      </w:r>
      <w:r>
        <w:rPr>
          <w:color w:val="000000"/>
          <w:sz w:val="28"/>
        </w:rPr>
        <w:t>Для достижения</w:t>
      </w:r>
      <w:r>
        <w:rPr>
          <w:color w:val="000000"/>
          <w:sz w:val="28"/>
        </w:rPr>
        <w:t xml:space="preserve"> основной цели необходимо решить следующие задачи</w:t>
      </w:r>
      <w:r>
        <w:rPr>
          <w:color w:val="000000"/>
        </w:rPr>
        <w:t>:</w:t>
      </w:r>
    </w:p>
    <w:p w14:paraId="85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-</w:t>
      </w:r>
      <w:r>
        <w:rPr>
          <w:color w:val="000000"/>
          <w:sz w:val="28"/>
        </w:rPr>
        <w:t>повышение мотивации граждан поселения к регулярным занятиям физической культурой и спортом и ведению здорового образа жизни;</w:t>
      </w:r>
    </w:p>
    <w:p w14:paraId="86000000">
      <w:pPr>
        <w:rPr>
          <w:color w:val="000000"/>
          <w:sz w:val="28"/>
        </w:rPr>
      </w:pPr>
      <w:r>
        <w:rPr>
          <w:color w:val="000000"/>
          <w:sz w:val="28"/>
        </w:rPr>
        <w:t>обеспечение успешного выступления спортсменов поселения на спортивных соревнованиях.</w:t>
      </w:r>
    </w:p>
    <w:p w14:paraId="87000000">
      <w:pPr>
        <w:rPr>
          <w:color w:val="000000"/>
          <w:sz w:val="28"/>
        </w:rPr>
      </w:pPr>
      <w:r>
        <w:rPr>
          <w:color w:val="000000"/>
          <w:sz w:val="28"/>
        </w:rPr>
        <w:t>В 20</w:t>
      </w:r>
      <w:r>
        <w:rPr>
          <w:color w:val="000000"/>
          <w:sz w:val="28"/>
        </w:rPr>
        <w:t>22</w:t>
      </w:r>
      <w:r>
        <w:rPr>
          <w:color w:val="000000"/>
          <w:sz w:val="28"/>
        </w:rPr>
        <w:t xml:space="preserve"> и плановом периоде 2023</w:t>
      </w:r>
      <w:r>
        <w:rPr>
          <w:color w:val="000000"/>
          <w:sz w:val="28"/>
        </w:rPr>
        <w:t xml:space="preserve"> и 2024</w:t>
      </w:r>
      <w:r>
        <w:rPr>
          <w:color w:val="000000"/>
          <w:sz w:val="28"/>
        </w:rPr>
        <w:t xml:space="preserve"> годов Администрацией поселения будет продолжена работа по решению указанных задач.</w:t>
      </w:r>
    </w:p>
    <w:p w14:paraId="88000000">
      <w:pPr>
        <w:spacing w:line="228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году по программе «</w:t>
      </w:r>
      <w:r>
        <w:rPr>
          <w:color w:val="000000"/>
          <w:sz w:val="28"/>
        </w:rPr>
        <w:t>Развитие физической культуры 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спорта</w:t>
      </w:r>
      <w:r>
        <w:rPr>
          <w:color w:val="000000"/>
          <w:sz w:val="28"/>
        </w:rPr>
        <w:t>» инвестиционные расходы отсутствуют</w:t>
      </w:r>
      <w:r>
        <w:rPr>
          <w:color w:val="000000"/>
          <w:sz w:val="28"/>
        </w:rPr>
        <w:t>.</w:t>
      </w:r>
    </w:p>
    <w:p w14:paraId="89000000">
      <w:pPr>
        <w:spacing w:line="228" w:lineRule="auto"/>
        <w:ind/>
        <w:jc w:val="both"/>
        <w:rPr>
          <w:color w:val="000000"/>
          <w:sz w:val="28"/>
        </w:rPr>
      </w:pPr>
    </w:p>
    <w:p w14:paraId="8A000000">
      <w:pPr>
        <w:spacing w:line="228" w:lineRule="auto"/>
        <w:ind/>
        <w:jc w:val="both"/>
        <w:rPr>
          <w:color w:val="000000"/>
          <w:sz w:val="28"/>
        </w:rPr>
      </w:pPr>
    </w:p>
    <w:p w14:paraId="8B000000">
      <w:pPr>
        <w:spacing w:line="228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Глава Администрации </w:t>
      </w:r>
      <w:r>
        <w:rPr>
          <w:color w:val="000000"/>
          <w:sz w:val="28"/>
        </w:rPr>
        <w:t>Лопанского</w:t>
      </w:r>
    </w:p>
    <w:p w14:paraId="8C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сельского поселения                                                           М.В. </w:t>
      </w:r>
      <w:r>
        <w:rPr>
          <w:color w:val="000000"/>
          <w:sz w:val="28"/>
        </w:rPr>
        <w:t>Качарова</w:t>
      </w:r>
    </w:p>
    <w:p w14:paraId="8D000000">
      <w:pPr>
        <w:spacing w:line="228" w:lineRule="auto"/>
        <w:ind w:firstLine="709" w:left="0"/>
        <w:jc w:val="both"/>
        <w:rPr>
          <w:color w:val="000000"/>
          <w:sz w:val="28"/>
        </w:rPr>
      </w:pPr>
    </w:p>
    <w:p w14:paraId="8E000000">
      <w:pPr>
        <w:spacing w:line="228" w:lineRule="auto"/>
        <w:ind w:firstLine="709" w:left="0"/>
        <w:jc w:val="both"/>
        <w:rPr>
          <w:color w:val="000000"/>
          <w:sz w:val="28"/>
        </w:rPr>
      </w:pPr>
    </w:p>
    <w:p w14:paraId="8F000000">
      <w:pPr>
        <w:spacing w:line="228" w:lineRule="auto"/>
        <w:ind w:firstLine="709" w:left="0"/>
        <w:jc w:val="both"/>
        <w:rPr>
          <w:color w:val="000000"/>
          <w:sz w:val="28"/>
        </w:rPr>
      </w:pPr>
    </w:p>
    <w:p w14:paraId="90000000">
      <w:pPr>
        <w:rPr>
          <w:color w:val="000000"/>
          <w:sz w:val="28"/>
        </w:rPr>
      </w:pPr>
    </w:p>
    <w:p w14:paraId="91000000">
      <w:pPr>
        <w:sectPr>
          <w:footerReference r:id="rId1" w:type="default"/>
          <w:pgSz w:h="16840" w:orient="portrait" w:w="11907"/>
          <w:pgMar w:bottom="1134" w:footer="720" w:gutter="0" w:header="720" w:left="1304" w:right="851" w:top="709"/>
        </w:sectPr>
      </w:pPr>
    </w:p>
    <w:p w14:paraId="92000000">
      <w:pPr>
        <w:ind w:firstLine="0" w:left="10206"/>
        <w:rPr>
          <w:color w:val="000000"/>
          <w:sz w:val="28"/>
        </w:rPr>
      </w:pPr>
    </w:p>
    <w:p w14:paraId="93000000">
      <w:pPr>
        <w:ind w:firstLine="0" w:left="10206"/>
        <w:rPr>
          <w:color w:val="000000"/>
          <w:sz w:val="28"/>
        </w:rPr>
      </w:pPr>
      <w:r>
        <w:rPr>
          <w:color w:val="000000"/>
          <w:sz w:val="28"/>
        </w:rPr>
        <w:t xml:space="preserve">                </w:t>
      </w:r>
      <w:r>
        <w:rPr>
          <w:color w:val="000000"/>
          <w:sz w:val="28"/>
        </w:rPr>
        <w:t xml:space="preserve">  Приложение № 1 </w:t>
      </w:r>
    </w:p>
    <w:p w14:paraId="94000000">
      <w:pPr>
        <w:ind w:firstLine="0" w:left="10206"/>
        <w:rPr>
          <w:color w:val="000000"/>
          <w:sz w:val="28"/>
        </w:rPr>
      </w:pPr>
      <w:r>
        <w:rPr>
          <w:color w:val="000000"/>
          <w:sz w:val="28"/>
        </w:rPr>
        <w:t xml:space="preserve">к отчету о реализации муниципальной </w:t>
      </w:r>
      <w:r>
        <w:rPr>
          <w:color w:val="000000"/>
          <w:sz w:val="28"/>
        </w:rPr>
        <w:t>программы  «</w:t>
      </w:r>
      <w:r>
        <w:rPr>
          <w:color w:val="000000"/>
          <w:sz w:val="28"/>
        </w:rPr>
        <w:t>Развитие физической культуры и  спорта</w:t>
      </w:r>
      <w:r>
        <w:rPr>
          <w:color w:val="000000"/>
          <w:sz w:val="28"/>
        </w:rPr>
        <w:t xml:space="preserve">» за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</w:t>
      </w:r>
    </w:p>
    <w:p w14:paraId="95000000">
      <w:pPr>
        <w:ind w:firstLine="0" w:left="10206"/>
        <w:rPr>
          <w:color w:val="000000"/>
          <w:sz w:val="28"/>
        </w:rPr>
      </w:pPr>
    </w:p>
    <w:p w14:paraId="96000000">
      <w:pPr>
        <w:widowControl w:val="0"/>
        <w:ind w:firstLine="540" w:left="0"/>
        <w:jc w:val="both"/>
        <w:rPr>
          <w:color w:val="000000"/>
          <w:sz w:val="28"/>
        </w:rPr>
      </w:pPr>
    </w:p>
    <w:p w14:paraId="97000000">
      <w:pPr>
        <w:pStyle w:val="Style_4"/>
        <w:ind/>
        <w:jc w:val="center"/>
        <w:rPr>
          <w:color w:val="000000"/>
        </w:rPr>
      </w:pPr>
      <w:r>
        <w:rPr>
          <w:color w:val="000000"/>
        </w:rPr>
        <w:t>СВЕДЕНИЯ</w:t>
      </w:r>
    </w:p>
    <w:p w14:paraId="98000000">
      <w:pPr>
        <w:pStyle w:val="Style_4"/>
        <w:ind/>
        <w:jc w:val="center"/>
        <w:rPr>
          <w:color w:val="000000"/>
        </w:rPr>
      </w:pPr>
      <w:r>
        <w:rPr>
          <w:color w:val="000000"/>
        </w:rPr>
        <w:t>О ВЫПОЛНЕНИИ ОСНОВНЫХ МЕРОПРИЯТИЙ ПОДПРОГРАММ И КОНТРОЛЬНЫХ</w:t>
      </w:r>
    </w:p>
    <w:p w14:paraId="99000000">
      <w:pPr>
        <w:pStyle w:val="Style_4"/>
        <w:ind/>
        <w:jc w:val="center"/>
        <w:rPr>
          <w:color w:val="000000"/>
        </w:rPr>
      </w:pPr>
      <w:r>
        <w:rPr>
          <w:color w:val="000000"/>
        </w:rPr>
        <w:t>СОБЫТИЙ МУНИЦИПАЛЬНОЙ ПРОГРАММЫ ЛОПАНСКОГО СЕЛЬСКОГО ПОСЕЛЕНИЯ</w:t>
      </w:r>
    </w:p>
    <w:p w14:paraId="9A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«</w:t>
      </w:r>
      <w:r>
        <w:rPr>
          <w:color w:val="000000"/>
          <w:sz w:val="28"/>
        </w:rPr>
        <w:t xml:space="preserve">Развитие физической культуры </w:t>
      </w:r>
      <w:r>
        <w:rPr>
          <w:color w:val="000000"/>
          <w:sz w:val="28"/>
        </w:rPr>
        <w:t>и  спорта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  за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</w:t>
      </w:r>
    </w:p>
    <w:p w14:paraId="9B000000">
      <w:pPr>
        <w:ind/>
        <w:jc w:val="center"/>
        <w:rPr>
          <w:color w:val="000000"/>
          <w:sz w:val="28"/>
        </w:rPr>
      </w:pPr>
    </w:p>
    <w:tbl>
      <w:tblPr>
        <w:tblStyle w:val="Style_5"/>
        <w:tblInd w:type="dxa" w:w="75"/>
        <w:tblLayout w:type="fixed"/>
        <w:tblCellMar>
          <w:left w:type="dxa" w:w="75"/>
          <w:right w:type="dxa" w:w="75"/>
        </w:tblCellMar>
      </w:tblPr>
      <w:tblGrid>
        <w:gridCol w:w="686"/>
        <w:gridCol w:w="2607"/>
        <w:gridCol w:w="2194"/>
        <w:gridCol w:w="1509"/>
        <w:gridCol w:w="1508"/>
        <w:gridCol w:w="1337"/>
        <w:gridCol w:w="1921"/>
        <w:gridCol w:w="1508"/>
        <w:gridCol w:w="1508"/>
      </w:tblGrid>
      <w:tr>
        <w:trPr>
          <w:trHeight w:hRule="atLeast" w:val="854"/>
        </w:trPr>
        <w:tc>
          <w:tcPr>
            <w:tcW w:type="dxa" w:w="6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type="dxa" w:w="26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и наименование</w:t>
            </w:r>
          </w:p>
        </w:tc>
        <w:tc>
          <w:tcPr>
            <w:tcW w:type="dxa" w:w="21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исполнитель, </w:t>
            </w:r>
            <w:r>
              <w:rPr>
                <w:color w:val="000000"/>
              </w:rPr>
              <w:t>соисполнитель,участник</w:t>
            </w:r>
            <w:r>
              <w:rPr>
                <w:color w:val="000000"/>
              </w:rPr>
              <w:t xml:space="preserve"> (должность/ ФИО)</w:t>
            </w:r>
          </w:p>
        </w:tc>
        <w:tc>
          <w:tcPr>
            <w:tcW w:type="dxa" w:w="1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Плановый срок окончания реализации</w:t>
            </w:r>
          </w:p>
        </w:tc>
        <w:tc>
          <w:tcPr>
            <w:tcW w:type="dxa" w:w="28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Фактический срок</w:t>
            </w:r>
          </w:p>
        </w:tc>
        <w:tc>
          <w:tcPr>
            <w:tcW w:type="dxa" w:w="34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Результаты</w:t>
            </w:r>
          </w:p>
        </w:tc>
        <w:tc>
          <w:tcPr>
            <w:tcW w:type="dxa" w:w="15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Проблемы не реализации/реализации не в полном объеме</w:t>
            </w:r>
          </w:p>
        </w:tc>
      </w:tr>
      <w:tr>
        <w:trPr>
          <w:trHeight w:hRule="atLeast" w:val="720"/>
        </w:trPr>
        <w:tc>
          <w:tcPr>
            <w:tcW w:type="dxa" w:w="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Начала реализации</w:t>
            </w:r>
          </w:p>
        </w:tc>
        <w:tc>
          <w:tcPr>
            <w:tcW w:type="dxa" w:w="1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Окончания реализации</w:t>
            </w:r>
          </w:p>
        </w:tc>
        <w:tc>
          <w:tcPr>
            <w:tcW w:type="dxa" w:w="19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Запланированные</w:t>
            </w:r>
          </w:p>
        </w:tc>
        <w:tc>
          <w:tcPr>
            <w:tcW w:type="dxa" w:w="15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Достигнутые</w:t>
            </w:r>
          </w:p>
        </w:tc>
        <w:tc>
          <w:tcPr>
            <w:tcW w:type="dxa" w:w="15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6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type="dxa" w:w="26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21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15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15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13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type="dxa" w:w="19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type="dxa" w:w="15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type="dxa" w:w="15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</w:tr>
      <w:tr>
        <w:trPr>
          <w:trHeight w:hRule="atLeast" w:val="360"/>
        </w:trPr>
        <w:tc>
          <w:tcPr>
            <w:tcW w:type="dxa" w:w="6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type="dxa" w:w="14092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Подпрограмма «</w:t>
            </w:r>
            <w:r>
              <w:rPr>
                <w:color w:val="000000"/>
                <w:sz w:val="28"/>
              </w:rPr>
              <w:t>Развитие физической культуры и массового спорта</w:t>
            </w:r>
            <w:r>
              <w:rPr>
                <w:color w:val="000000"/>
                <w:sz w:val="28"/>
              </w:rPr>
              <w:t>»</w:t>
            </w:r>
          </w:p>
        </w:tc>
      </w:tr>
      <w:tr>
        <w:trPr>
          <w:trHeight w:hRule="atLeast" w:val="2164"/>
        </w:trPr>
        <w:tc>
          <w:tcPr>
            <w:tcW w:type="dxa" w:w="6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type="dxa" w:w="26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6"/>
              <w:widowControl w:val="1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спортивных мероприятий</w:t>
            </w:r>
          </w:p>
        </w:tc>
        <w:tc>
          <w:tcPr>
            <w:tcW w:type="dxa" w:w="21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6"/>
              <w:widowControl w:val="1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Инспектор по ЧС,ПБ и молодежной политике </w:t>
            </w:r>
            <w:r>
              <w:rPr>
                <w:rFonts w:ascii="Times New Roman" w:hAnsi="Times New Roman"/>
                <w:color w:val="000000"/>
                <w:sz w:val="24"/>
              </w:rPr>
              <w:t>М.А.Плясова</w:t>
            </w:r>
          </w:p>
        </w:tc>
        <w:tc>
          <w:tcPr>
            <w:tcW w:type="dxa" w:w="15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ind w:firstLine="0" w:left="33"/>
              <w:jc w:val="both"/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>
              <w:rPr>
                <w:color w:val="000000"/>
              </w:rPr>
              <w:t>2021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type="dxa" w:w="15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01.01.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133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7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1921"/>
            <w:vMerge w:val="restart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6"/>
              <w:widowControl w:val="1"/>
              <w:spacing w:line="240" w:lineRule="exact"/>
              <w:ind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</w:t>
            </w:r>
            <w:r>
              <w:rPr>
                <w:rFonts w:ascii="Times New Roman" w:hAnsi="Times New Roman"/>
                <w:color w:val="000000"/>
                <w:sz w:val="24"/>
              </w:rPr>
              <w:t>тойчивое 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физической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 и спорта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поселении,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привлечение к систематическим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занятиям физической культурой и спортом и приобщение к здоровому образу жизни широких масс населения.</w:t>
            </w:r>
          </w:p>
        </w:tc>
        <w:tc>
          <w:tcPr>
            <w:tcW w:type="dxa" w:w="150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ind w:firstLine="388" w:left="-388" w:right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</w:t>
            </w:r>
          </w:p>
          <w:p w14:paraId="BA000000">
            <w:pPr>
              <w:ind w:firstLine="388" w:left="-388" w:right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ия </w:t>
            </w:r>
            <w:r>
              <w:rPr>
                <w:color w:val="000000"/>
                <w:sz w:val="24"/>
              </w:rPr>
              <w:t>проводились в соответствии</w:t>
            </w:r>
          </w:p>
          <w:p w14:paraId="BB000000">
            <w:pPr>
              <w:ind w:firstLine="388" w:left="-388" w:right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с эпид</w:t>
            </w:r>
            <w:r>
              <w:rPr>
                <w:color w:val="000000"/>
                <w:sz w:val="24"/>
              </w:rPr>
              <w:t>емиоло</w:t>
            </w:r>
          </w:p>
          <w:p w14:paraId="BC000000">
            <w:pPr>
              <w:ind w:firstLine="388" w:left="-388" w:right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гической</w:t>
            </w:r>
            <w:r>
              <w:rPr>
                <w:color w:val="000000"/>
                <w:sz w:val="24"/>
              </w:rPr>
              <w:t xml:space="preserve"> обстановкой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Сложная эпидемиологическая обстановка</w:t>
            </w:r>
          </w:p>
        </w:tc>
      </w:tr>
      <w:tr>
        <w:trPr>
          <w:trHeight w:hRule="atLeast" w:val="815"/>
        </w:trPr>
        <w:tc>
          <w:tcPr>
            <w:tcW w:type="dxa" w:w="6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type="dxa" w:w="26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6"/>
              <w:widowControl w:val="1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обеспечению качественным спортивным инвентарем и экипировкой</w:t>
            </w:r>
          </w:p>
        </w:tc>
        <w:tc>
          <w:tcPr>
            <w:tcW w:type="dxa" w:w="21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6"/>
              <w:widowControl w:val="1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Инспектор по ЧС,ПБ и молодежной политике </w:t>
            </w:r>
            <w:r>
              <w:rPr>
                <w:rFonts w:ascii="Times New Roman" w:hAnsi="Times New Roman"/>
                <w:color w:val="000000"/>
                <w:sz w:val="24"/>
              </w:rPr>
              <w:t>М.А.Плясова</w:t>
            </w:r>
          </w:p>
        </w:tc>
        <w:tc>
          <w:tcPr>
            <w:tcW w:type="dxa" w:w="15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ind w:firstLine="0" w:left="33"/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>
              <w:rPr>
                <w:color w:val="000000"/>
              </w:rPr>
              <w:t>2021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type="dxa" w:w="15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01.01.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13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192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меророприятия </w:t>
            </w:r>
            <w:r>
              <w:rPr>
                <w:color w:val="000000"/>
                <w:sz w:val="24"/>
              </w:rPr>
              <w:t>проводились в соответствии с эпид</w:t>
            </w:r>
            <w:r>
              <w:rPr>
                <w:color w:val="000000"/>
                <w:sz w:val="24"/>
              </w:rPr>
              <w:t>емиоло</w:t>
            </w:r>
          </w:p>
          <w:p w14:paraId="C5000000">
            <w:pPr>
              <w:ind w:firstLine="388" w:left="-388" w:right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гической</w:t>
            </w:r>
            <w:r>
              <w:rPr>
                <w:color w:val="000000"/>
                <w:sz w:val="24"/>
              </w:rPr>
              <w:t xml:space="preserve"> обстановкой</w:t>
            </w:r>
          </w:p>
          <w:p w14:paraId="C6000000">
            <w:pPr>
              <w:widowControl w:val="0"/>
              <w:ind/>
              <w:jc w:val="center"/>
              <w:rPr>
                <w:color w:val="000000"/>
              </w:rPr>
            </w:pPr>
          </w:p>
        </w:tc>
        <w:tc>
          <w:tcPr>
            <w:tcW w:type="dxa" w:w="15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Сложная эпидемиологическая обстановка</w:t>
            </w:r>
          </w:p>
          <w:p w14:paraId="C8000000">
            <w:pPr>
              <w:widowControl w:val="0"/>
              <w:ind/>
              <w:rPr>
                <w:color w:val="000000"/>
                <w:sz w:val="28"/>
              </w:rPr>
            </w:pPr>
          </w:p>
        </w:tc>
      </w:tr>
      <w:tr>
        <w:trPr>
          <w:trHeight w:hRule="atLeast" w:val="360"/>
        </w:trPr>
        <w:tc>
          <w:tcPr>
            <w:tcW w:type="dxa" w:w="6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type="dxa" w:w="26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развитие массового спорта</w:t>
            </w:r>
          </w:p>
        </w:tc>
        <w:tc>
          <w:tcPr>
            <w:tcW w:type="dxa" w:w="21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pStyle w:val="Style_6"/>
              <w:widowControl w:val="1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Инспектор по ЧС,ПБ и молодежной политике </w:t>
            </w:r>
            <w:r>
              <w:rPr>
                <w:rFonts w:ascii="Times New Roman" w:hAnsi="Times New Roman"/>
                <w:color w:val="000000"/>
                <w:sz w:val="24"/>
              </w:rPr>
              <w:t>М.А.Плясова</w:t>
            </w:r>
          </w:p>
          <w:p w14:paraId="CC000000">
            <w:pPr>
              <w:widowControl w:val="0"/>
              <w:ind/>
              <w:rPr>
                <w:color w:val="000000"/>
              </w:rPr>
            </w:pPr>
          </w:p>
        </w:tc>
        <w:tc>
          <w:tcPr>
            <w:tcW w:type="dxa" w:w="15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31.12.2021г.</w:t>
            </w:r>
          </w:p>
        </w:tc>
        <w:tc>
          <w:tcPr>
            <w:tcW w:type="dxa" w:w="15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01.01.2021г.</w:t>
            </w:r>
          </w:p>
        </w:tc>
        <w:tc>
          <w:tcPr>
            <w:tcW w:type="dxa" w:w="13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31.12.2021г.</w:t>
            </w:r>
          </w:p>
        </w:tc>
        <w:tc>
          <w:tcPr>
            <w:tcW w:type="dxa" w:w="19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pStyle w:val="Style_6"/>
              <w:widowControl w:val="1"/>
              <w:spacing w:line="240" w:lineRule="exact"/>
              <w:ind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</w:t>
            </w:r>
            <w:r>
              <w:rPr>
                <w:rFonts w:ascii="Times New Roman" w:hAnsi="Times New Roman"/>
                <w:color w:val="000000"/>
                <w:sz w:val="24"/>
              </w:rPr>
              <w:t>тойчивое 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физической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 и спорта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поселении,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привлечение к систематическим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занятиям физической культурой и спортом и приобщение к здоровому образу жизни широких масс населения.</w:t>
            </w:r>
          </w:p>
          <w:p w14:paraId="D1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15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меророприятия </w:t>
            </w:r>
            <w:r>
              <w:rPr>
                <w:color w:val="000000"/>
                <w:sz w:val="24"/>
              </w:rPr>
              <w:t>проводились в соответствии с эпид</w:t>
            </w:r>
            <w:r>
              <w:rPr>
                <w:color w:val="000000"/>
                <w:sz w:val="24"/>
              </w:rPr>
              <w:t>емиоло</w:t>
            </w:r>
          </w:p>
          <w:p w14:paraId="D3000000">
            <w:pPr>
              <w:ind w:firstLine="388" w:left="-388" w:right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гической</w:t>
            </w:r>
            <w:r>
              <w:rPr>
                <w:color w:val="000000"/>
                <w:sz w:val="24"/>
              </w:rPr>
              <w:t xml:space="preserve"> обстановкой</w:t>
            </w:r>
          </w:p>
          <w:p w14:paraId="D4000000">
            <w:pPr>
              <w:widowControl w:val="0"/>
              <w:ind/>
              <w:jc w:val="center"/>
              <w:rPr>
                <w:color w:val="000000"/>
              </w:rPr>
            </w:pPr>
          </w:p>
        </w:tc>
        <w:tc>
          <w:tcPr>
            <w:tcW w:type="dxa" w:w="15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Сложная эпидемиологическая обстановка</w:t>
            </w:r>
          </w:p>
          <w:p w14:paraId="D6000000">
            <w:pPr>
              <w:widowControl w:val="0"/>
              <w:ind/>
              <w:rPr>
                <w:color w:val="000000"/>
                <w:sz w:val="28"/>
              </w:rPr>
            </w:pPr>
          </w:p>
          <w:p w14:paraId="D7000000">
            <w:pPr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6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widowControl w:val="0"/>
              <w:ind/>
              <w:rPr>
                <w:color w:val="000000"/>
              </w:rPr>
            </w:pPr>
          </w:p>
        </w:tc>
        <w:tc>
          <w:tcPr>
            <w:tcW w:type="dxa" w:w="26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Контрольное событие программы</w:t>
            </w:r>
          </w:p>
        </w:tc>
        <w:tc>
          <w:tcPr>
            <w:tcW w:type="dxa" w:w="21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pStyle w:val="Style_6"/>
              <w:widowControl w:val="1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нспектор по ЧС,ПБ и молодежной политике </w:t>
            </w:r>
            <w:r>
              <w:rPr>
                <w:rFonts w:ascii="Times New Roman" w:hAnsi="Times New Roman"/>
                <w:color w:val="000000"/>
                <w:sz w:val="24"/>
              </w:rPr>
              <w:t>М.А.Плясова</w:t>
            </w:r>
          </w:p>
          <w:p w14:paraId="DB000000">
            <w:pPr>
              <w:widowControl w:val="0"/>
              <w:ind/>
              <w:rPr>
                <w:color w:val="000000"/>
              </w:rPr>
            </w:pPr>
          </w:p>
        </w:tc>
        <w:tc>
          <w:tcPr>
            <w:tcW w:type="dxa" w:w="15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type="dxa" w:w="15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01.01.2021г.</w:t>
            </w:r>
          </w:p>
        </w:tc>
        <w:tc>
          <w:tcPr>
            <w:tcW w:type="dxa" w:w="13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rPr>
                <w:color w:val="000000"/>
              </w:rPr>
            </w:pPr>
            <w:r>
              <w:rPr>
                <w:color w:val="000000"/>
              </w:rPr>
              <w:t>30.06.2021г.</w:t>
            </w:r>
          </w:p>
        </w:tc>
        <w:tc>
          <w:tcPr>
            <w:tcW w:type="dxa" w:w="19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>
              <w:rPr>
                <w:color w:val="000000"/>
                <w:sz w:val="24"/>
              </w:rPr>
              <w:t>емонт</w:t>
            </w:r>
            <w:r>
              <w:rPr>
                <w:color w:val="000000"/>
                <w:sz w:val="24"/>
              </w:rPr>
              <w:t xml:space="preserve"> ограждения многофункциональной спортивной площадк</w:t>
            </w:r>
            <w:r>
              <w:rPr>
                <w:color w:val="000000"/>
                <w:sz w:val="24"/>
              </w:rPr>
              <w:t>и по ул.Молодежн</w:t>
            </w:r>
            <w:r>
              <w:rPr>
                <w:color w:val="000000"/>
                <w:sz w:val="24"/>
              </w:rPr>
              <w:t>ая,4</w:t>
            </w:r>
          </w:p>
          <w:p w14:paraId="E0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15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осуществлен</w:t>
            </w:r>
          </w:p>
        </w:tc>
        <w:tc>
          <w:tcPr>
            <w:tcW w:type="dxa" w:w="15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</w:tr>
    </w:tbl>
    <w:p w14:paraId="E3000000">
      <w:pPr>
        <w:widowControl w:val="0"/>
        <w:ind/>
        <w:jc w:val="both"/>
        <w:rPr>
          <w:color w:val="000000"/>
          <w:sz w:val="28"/>
        </w:rPr>
      </w:pPr>
    </w:p>
    <w:p w14:paraId="E4000000">
      <w:pPr>
        <w:widowControl w:val="0"/>
        <w:ind w:firstLine="540" w:left="0"/>
        <w:jc w:val="both"/>
        <w:rPr>
          <w:color w:val="000000"/>
          <w:sz w:val="28"/>
        </w:rPr>
      </w:pPr>
    </w:p>
    <w:p w14:paraId="E5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Глава Администрации</w:t>
      </w:r>
    </w:p>
    <w:p w14:paraId="E6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                                                  </w:t>
      </w:r>
      <w:r>
        <w:rPr>
          <w:color w:val="000000"/>
          <w:sz w:val="28"/>
        </w:rPr>
        <w:t>М.В.Качарова</w:t>
      </w:r>
    </w:p>
    <w:p w14:paraId="E7000000">
      <w:pPr>
        <w:sectPr>
          <w:footerReference r:id="rId3" w:type="default"/>
          <w:pgSz w:h="11906" w:orient="landscape" w:w="16838"/>
          <w:pgMar w:bottom="289" w:footer="709" w:gutter="0" w:header="709" w:left="851" w:right="1134" w:top="719"/>
        </w:sectPr>
      </w:pPr>
    </w:p>
    <w:p w14:paraId="E8000000">
      <w:pPr>
        <w:pageBreakBefore w:val="1"/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Приложение № 2 </w:t>
      </w:r>
    </w:p>
    <w:p w14:paraId="E9000000">
      <w:pPr>
        <w:ind w:firstLine="0" w:left="10206"/>
        <w:rPr>
          <w:color w:val="000000"/>
          <w:sz w:val="28"/>
        </w:rPr>
      </w:pPr>
      <w:r>
        <w:rPr>
          <w:color w:val="000000"/>
          <w:sz w:val="28"/>
        </w:rPr>
        <w:t xml:space="preserve">к отчету о реализации муниципальной </w:t>
      </w:r>
      <w:r>
        <w:rPr>
          <w:color w:val="000000"/>
          <w:sz w:val="28"/>
        </w:rPr>
        <w:t>программы  «</w:t>
      </w:r>
      <w:r>
        <w:rPr>
          <w:color w:val="000000"/>
          <w:sz w:val="28"/>
        </w:rPr>
        <w:t>Развитие физической культуры и спорта</w:t>
      </w:r>
      <w:r>
        <w:rPr>
          <w:color w:val="000000"/>
          <w:sz w:val="28"/>
        </w:rPr>
        <w:t xml:space="preserve">» за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</w:t>
      </w:r>
    </w:p>
    <w:p w14:paraId="EA000000">
      <w:pPr>
        <w:widowControl w:val="0"/>
        <w:ind/>
        <w:rPr>
          <w:color w:val="000000"/>
          <w:sz w:val="28"/>
        </w:rPr>
      </w:pPr>
      <w:r>
        <w:rPr>
          <w:color w:val="000000"/>
          <w:sz w:val="28"/>
        </w:rPr>
        <w:t xml:space="preserve">Сведения  об использовании бюджетных ассигнований и внебюджетных средств </w:t>
      </w:r>
    </w:p>
    <w:p w14:paraId="EB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на реализацию муниципальной программы </w:t>
      </w:r>
      <w:r>
        <w:rPr>
          <w:color w:val="000000"/>
          <w:sz w:val="28"/>
        </w:rPr>
        <w:t xml:space="preserve">за 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г.</w:t>
      </w:r>
    </w:p>
    <w:p w14:paraId="EC000000">
      <w:pPr>
        <w:widowControl w:val="0"/>
        <w:ind/>
        <w:jc w:val="center"/>
        <w:rPr>
          <w:color w:val="000000"/>
          <w:sz w:val="24"/>
        </w:rPr>
      </w:pPr>
    </w:p>
    <w:tbl>
      <w:tblPr>
        <w:tblStyle w:val="Style_5"/>
        <w:tblInd w:type="dxa" w:w="-776"/>
        <w:tblLayout w:type="fixed"/>
        <w:tblCellMar>
          <w:left w:type="dxa" w:w="75"/>
          <w:right w:type="dxa" w:w="75"/>
        </w:tblCellMar>
      </w:tblPr>
      <w:tblGrid>
        <w:gridCol w:w="7771"/>
        <w:gridCol w:w="2395"/>
        <w:gridCol w:w="1774"/>
        <w:gridCol w:w="1553"/>
        <w:gridCol w:w="2384"/>
      </w:tblGrid>
      <w:tr>
        <w:trPr>
          <w:trHeight w:hRule="atLeast" w:val="810"/>
        </w:trPr>
        <w:tc>
          <w:tcPr>
            <w:tcW w:type="dxa" w:w="77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Наименование муниципальной  программы, подпрограммы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муниципальной  программы, основного мероприятия,</w:t>
            </w:r>
          </w:p>
          <w:p w14:paraId="EE00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</w:t>
            </w:r>
          </w:p>
        </w:tc>
        <w:tc>
          <w:tcPr>
            <w:tcW w:type="dxa" w:w="23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Источники </w:t>
            </w:r>
          </w:p>
          <w:p w14:paraId="F000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финансирования</w:t>
            </w:r>
          </w:p>
        </w:tc>
        <w:tc>
          <w:tcPr>
            <w:tcW w:type="dxa" w:w="33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 расходов (тыс. руб.), предусмотренных </w:t>
            </w:r>
          </w:p>
          <w:p w14:paraId="F200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3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расходы (тыс. руб.) </w:t>
            </w:r>
          </w:p>
        </w:tc>
      </w:tr>
      <w:tr>
        <w:trPr>
          <w:trHeight w:hRule="atLeast" w:val="825"/>
        </w:trPr>
        <w:tc>
          <w:tcPr>
            <w:tcW w:type="dxa" w:w="7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муниципальной</w:t>
            </w:r>
          </w:p>
          <w:p w14:paraId="F500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программой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сводной бюджетной росписью</w:t>
            </w:r>
          </w:p>
          <w:p w14:paraId="F700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3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7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2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17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23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777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bookmarkStart w:id="3" w:name="_Hlk511740714"/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«Развитие физической культуры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спорта»</w:t>
            </w:r>
          </w:p>
        </w:tc>
        <w:tc>
          <w:tcPr>
            <w:tcW w:type="dxa" w:w="2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                 </w:t>
            </w:r>
          </w:p>
        </w:tc>
        <w:tc>
          <w:tcPr>
            <w:tcW w:type="dxa" w:w="17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131,7</w:t>
            </w:r>
          </w:p>
        </w:tc>
        <w:tc>
          <w:tcPr>
            <w:tcW w:type="dxa" w:w="1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131,7</w:t>
            </w:r>
          </w:p>
        </w:tc>
        <w:tc>
          <w:tcPr>
            <w:tcW w:type="dxa" w:w="23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131,7</w:t>
            </w:r>
            <w:bookmarkEnd w:id="3"/>
          </w:p>
        </w:tc>
      </w:tr>
      <w:tr>
        <w:trPr>
          <w:trHeight w:hRule="atLeast" w:val="309"/>
        </w:trPr>
        <w:tc>
          <w:tcPr>
            <w:tcW w:type="dxa" w:w="777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местный бюджет    </w:t>
            </w:r>
          </w:p>
        </w:tc>
        <w:tc>
          <w:tcPr>
            <w:tcW w:type="dxa" w:w="17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131,7</w:t>
            </w:r>
          </w:p>
        </w:tc>
        <w:tc>
          <w:tcPr>
            <w:tcW w:type="dxa" w:w="1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131,7</w:t>
            </w:r>
          </w:p>
        </w:tc>
        <w:tc>
          <w:tcPr>
            <w:tcW w:type="dxa" w:w="23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131,7</w:t>
            </w:r>
          </w:p>
        </w:tc>
      </w:tr>
      <w:tr>
        <w:trPr>
          <w:trHeight w:hRule="atLeast" w:val="387"/>
        </w:trPr>
        <w:tc>
          <w:tcPr>
            <w:tcW w:type="dxa" w:w="777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type="dxa" w:w="17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1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317"/>
        </w:trPr>
        <w:tc>
          <w:tcPr>
            <w:tcW w:type="dxa" w:w="777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17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1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735"/>
        </w:trPr>
        <w:tc>
          <w:tcPr>
            <w:tcW w:type="dxa" w:w="777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федерального бюджета </w:t>
            </w:r>
          </w:p>
        </w:tc>
        <w:tc>
          <w:tcPr>
            <w:tcW w:type="dxa" w:w="17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1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630"/>
        </w:trPr>
        <w:tc>
          <w:tcPr>
            <w:tcW w:type="dxa" w:w="777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320"/>
        </w:trPr>
        <w:tc>
          <w:tcPr>
            <w:tcW w:type="dxa" w:w="77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type="dxa" w:w="2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                 </w:t>
            </w: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131,7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131,7</w:t>
            </w:r>
          </w:p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131,7</w:t>
            </w:r>
          </w:p>
        </w:tc>
      </w:tr>
      <w:tr>
        <w:trPr>
          <w:trHeight w:hRule="atLeast" w:val="369"/>
        </w:trPr>
        <w:tc>
          <w:tcPr>
            <w:tcW w:type="dxa" w:w="7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местный бюджет    </w:t>
            </w:r>
          </w:p>
        </w:tc>
        <w:tc>
          <w:tcPr>
            <w:tcW w:type="dxa" w:w="17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131,7</w:t>
            </w:r>
          </w:p>
        </w:tc>
        <w:tc>
          <w:tcPr>
            <w:tcW w:type="dxa" w:w="1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131,7</w:t>
            </w:r>
          </w:p>
        </w:tc>
        <w:tc>
          <w:tcPr>
            <w:tcW w:type="dxa" w:w="23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131,7</w:t>
            </w:r>
          </w:p>
        </w:tc>
      </w:tr>
      <w:tr>
        <w:trPr>
          <w:trHeight w:hRule="atLeast" w:val="517"/>
        </w:trPr>
        <w:tc>
          <w:tcPr>
            <w:tcW w:type="dxa" w:w="7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type="dxa" w:w="17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1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7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17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1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690"/>
        </w:trPr>
        <w:tc>
          <w:tcPr>
            <w:tcW w:type="dxa" w:w="7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федерального бюджета </w:t>
            </w:r>
          </w:p>
        </w:tc>
        <w:tc>
          <w:tcPr>
            <w:tcW w:type="dxa" w:w="17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1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7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777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4"/>
              </w:rPr>
              <w:t>1.1..</w:t>
            </w:r>
            <w:r>
              <w:rPr>
                <w:rFonts w:ascii="Times New Roman" w:hAnsi="Times New Roman"/>
                <w:color w:val="000000"/>
                <w:sz w:val="24"/>
              </w:rPr>
              <w:t>Проведение спортивных мероприятий</w:t>
            </w:r>
          </w:p>
        </w:tc>
        <w:tc>
          <w:tcPr>
            <w:tcW w:type="dxa" w:w="2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                 </w:t>
            </w:r>
          </w:p>
        </w:tc>
        <w:tc>
          <w:tcPr>
            <w:tcW w:type="dxa" w:w="17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23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777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местный бюджет    </w:t>
            </w:r>
          </w:p>
        </w:tc>
        <w:tc>
          <w:tcPr>
            <w:tcW w:type="dxa" w:w="17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23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hRule="atLeast" w:val="198"/>
        </w:trPr>
        <w:tc>
          <w:tcPr>
            <w:tcW w:type="dxa" w:w="777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263"/>
        </w:trPr>
        <w:tc>
          <w:tcPr>
            <w:tcW w:type="dxa" w:w="777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885"/>
        </w:trPr>
        <w:tc>
          <w:tcPr>
            <w:tcW w:type="dxa" w:w="777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федерального бюджета </w:t>
            </w:r>
          </w:p>
        </w:tc>
        <w:tc>
          <w:tcPr>
            <w:tcW w:type="dxa" w:w="17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1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750"/>
        </w:trPr>
        <w:tc>
          <w:tcPr>
            <w:tcW w:type="dxa" w:w="777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343"/>
        </w:trPr>
        <w:tc>
          <w:tcPr>
            <w:tcW w:type="dxa" w:w="777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1.</w:t>
            </w:r>
            <w:r>
              <w:rPr>
                <w:color w:val="000000"/>
                <w:sz w:val="24"/>
              </w:rPr>
              <w:t>2.</w:t>
            </w:r>
            <w:r>
              <w:rPr>
                <w:color w:val="000000"/>
                <w:sz w:val="24"/>
              </w:rPr>
              <w:t>Обеспечение</w:t>
            </w:r>
          </w:p>
          <w:p w14:paraId="4901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качественным спортивным инвентарем и экипировкой</w:t>
            </w:r>
          </w:p>
        </w:tc>
        <w:tc>
          <w:tcPr>
            <w:tcW w:type="dxa" w:w="2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                 </w:t>
            </w:r>
          </w:p>
        </w:tc>
        <w:tc>
          <w:tcPr>
            <w:tcW w:type="dxa" w:w="17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23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hRule="atLeast" w:val="406"/>
        </w:trPr>
        <w:tc>
          <w:tcPr>
            <w:tcW w:type="dxa" w:w="777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местный бюджет    </w:t>
            </w:r>
          </w:p>
        </w:tc>
        <w:tc>
          <w:tcPr>
            <w:tcW w:type="dxa" w:w="17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23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hRule="atLeast" w:val="412"/>
        </w:trPr>
        <w:tc>
          <w:tcPr>
            <w:tcW w:type="dxa" w:w="777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type="dxa" w:w="17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1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  <w:bookmarkStart w:id="4" w:name="_Hlk39501537"/>
            <w:bookmarkEnd w:id="4"/>
          </w:p>
        </w:tc>
      </w:tr>
      <w:tr>
        <w:trPr>
          <w:trHeight w:hRule="atLeast" w:val="417"/>
        </w:trPr>
        <w:tc>
          <w:tcPr>
            <w:tcW w:type="dxa" w:w="777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17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1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600"/>
        </w:trPr>
        <w:tc>
          <w:tcPr>
            <w:tcW w:type="dxa" w:w="777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федерального бюджета </w:t>
            </w:r>
          </w:p>
        </w:tc>
        <w:tc>
          <w:tcPr>
            <w:tcW w:type="dxa" w:w="17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1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495"/>
        </w:trPr>
        <w:tc>
          <w:tcPr>
            <w:tcW w:type="dxa" w:w="777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495"/>
        </w:trPr>
        <w:tc>
          <w:tcPr>
            <w:tcW w:type="dxa" w:w="777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1.3. Мероприятия, направленные на развитие массового спорта</w:t>
            </w:r>
          </w:p>
        </w:tc>
        <w:tc>
          <w:tcPr>
            <w:tcW w:type="dxa" w:w="2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131,7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131,7</w:t>
            </w:r>
          </w:p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131,7</w:t>
            </w:r>
          </w:p>
        </w:tc>
      </w:tr>
      <w:tr>
        <w:trPr>
          <w:trHeight w:hRule="atLeast" w:val="495"/>
        </w:trPr>
        <w:tc>
          <w:tcPr>
            <w:tcW w:type="dxa" w:w="777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131,7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131,7</w:t>
            </w:r>
          </w:p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131,7</w:t>
            </w:r>
          </w:p>
        </w:tc>
      </w:tr>
      <w:tr>
        <w:trPr>
          <w:trHeight w:hRule="atLeast" w:val="495"/>
        </w:trPr>
        <w:tc>
          <w:tcPr>
            <w:tcW w:type="dxa" w:w="777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  <w:p w14:paraId="6C010000">
            <w:pPr>
              <w:widowControl w:val="0"/>
              <w:ind/>
              <w:rPr>
                <w:color w:val="000000"/>
                <w:sz w:val="24"/>
              </w:rPr>
            </w:pP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495"/>
        </w:trPr>
        <w:tc>
          <w:tcPr>
            <w:tcW w:type="dxa" w:w="777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  <w:p w14:paraId="71010000">
            <w:pPr>
              <w:widowControl w:val="0"/>
              <w:ind/>
              <w:rPr>
                <w:color w:val="000000"/>
                <w:sz w:val="24"/>
              </w:rPr>
            </w:pP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495"/>
        </w:trPr>
        <w:tc>
          <w:tcPr>
            <w:tcW w:type="dxa" w:w="777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федерального бюджета </w:t>
            </w:r>
          </w:p>
          <w:p w14:paraId="76010000">
            <w:pPr>
              <w:widowControl w:val="0"/>
              <w:ind/>
              <w:rPr>
                <w:color w:val="000000"/>
                <w:sz w:val="24"/>
              </w:rPr>
            </w:pP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495"/>
        </w:trPr>
        <w:tc>
          <w:tcPr>
            <w:tcW w:type="dxa" w:w="777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  <w:p w14:paraId="7B010000">
            <w:pPr>
              <w:widowControl w:val="0"/>
              <w:ind/>
              <w:rPr>
                <w:color w:val="000000"/>
                <w:sz w:val="24"/>
              </w:rPr>
            </w:pP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</w:tbl>
    <w:p w14:paraId="7F010000">
      <w:pPr>
        <w:rPr>
          <w:color w:val="000000"/>
          <w:sz w:val="28"/>
        </w:rPr>
      </w:pPr>
    </w:p>
    <w:p w14:paraId="80010000">
      <w:pPr>
        <w:rPr>
          <w:color w:val="000000"/>
          <w:sz w:val="28"/>
        </w:rPr>
      </w:pPr>
      <w:r>
        <w:rPr>
          <w:color w:val="000000"/>
          <w:sz w:val="28"/>
        </w:rPr>
        <w:t xml:space="preserve">Глава Администрации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                                 </w:t>
      </w:r>
      <w:r>
        <w:rPr>
          <w:color w:val="000000"/>
          <w:sz w:val="28"/>
        </w:rPr>
        <w:t>М.В.Качарова</w:t>
      </w:r>
    </w:p>
    <w:p w14:paraId="81010000">
      <w:pPr>
        <w:pageBreakBefore w:val="1"/>
        <w:ind w:firstLine="0" w:left="10206"/>
        <w:jc w:val="center"/>
        <w:rPr>
          <w:color w:val="FB290D"/>
          <w:sz w:val="28"/>
        </w:rPr>
      </w:pPr>
    </w:p>
    <w:p w14:paraId="82010000">
      <w:pPr>
        <w:pageBreakBefore w:val="1"/>
        <w:ind w:firstLine="0" w:left="10206"/>
        <w:jc w:val="center"/>
        <w:rPr>
          <w:color w:val="000000"/>
          <w:sz w:val="28"/>
        </w:rPr>
      </w:pPr>
    </w:p>
    <w:p w14:paraId="83010000">
      <w:pPr>
        <w:pageBreakBefore w:val="1"/>
        <w:ind w:firstLine="0" w:left="10206"/>
        <w:jc w:val="center"/>
        <w:rPr>
          <w:color w:val="000000"/>
          <w:sz w:val="28"/>
        </w:rPr>
      </w:pPr>
    </w:p>
    <w:p w14:paraId="84010000">
      <w:pPr>
        <w:pageBreakBefore w:val="1"/>
        <w:ind w:firstLine="0" w:left="10206"/>
        <w:jc w:val="center"/>
        <w:rPr>
          <w:color w:val="000000"/>
          <w:sz w:val="28"/>
        </w:rPr>
      </w:pPr>
    </w:p>
    <w:p w14:paraId="85010000">
      <w:pPr>
        <w:pageBreakBefore w:val="1"/>
        <w:ind w:firstLine="0" w:left="10206"/>
        <w:jc w:val="center"/>
        <w:rPr>
          <w:color w:val="000000"/>
          <w:sz w:val="28"/>
        </w:rPr>
      </w:pPr>
    </w:p>
    <w:p w14:paraId="86010000">
      <w:pPr>
        <w:pageBreakBefore w:val="1"/>
        <w:ind w:firstLine="0" w:left="10206"/>
        <w:jc w:val="center"/>
        <w:rPr>
          <w:color w:val="000000"/>
          <w:sz w:val="28"/>
        </w:rPr>
      </w:pPr>
    </w:p>
    <w:p w14:paraId="87010000">
      <w:pPr>
        <w:pageBreakBefore w:val="1"/>
        <w:ind w:firstLine="0" w:left="10206"/>
        <w:jc w:val="center"/>
        <w:rPr>
          <w:color w:val="000000"/>
          <w:sz w:val="28"/>
        </w:rPr>
      </w:pPr>
    </w:p>
    <w:p w14:paraId="88010000">
      <w:pPr>
        <w:pageBreakBefore w:val="1"/>
        <w:ind w:firstLine="0" w:left="10206"/>
        <w:jc w:val="center"/>
        <w:rPr>
          <w:color w:val="000000"/>
          <w:sz w:val="28"/>
        </w:rPr>
      </w:pPr>
    </w:p>
    <w:p w14:paraId="89010000">
      <w:pPr>
        <w:pageBreakBefore w:val="1"/>
        <w:ind w:firstLine="0" w:left="10206"/>
        <w:jc w:val="center"/>
        <w:rPr>
          <w:color w:val="000000"/>
          <w:sz w:val="28"/>
        </w:rPr>
      </w:pPr>
    </w:p>
    <w:p w14:paraId="8A010000">
      <w:pPr>
        <w:pageBreakBefore w:val="1"/>
        <w:ind w:firstLine="0" w:left="10206"/>
        <w:jc w:val="center"/>
        <w:rPr>
          <w:color w:val="000000"/>
          <w:sz w:val="28"/>
        </w:rPr>
      </w:pPr>
    </w:p>
    <w:p w14:paraId="8B010000">
      <w:pPr>
        <w:pageBreakBefore w:val="1"/>
        <w:ind w:firstLine="0" w:left="10206"/>
        <w:jc w:val="center"/>
        <w:rPr>
          <w:color w:val="000000"/>
          <w:sz w:val="28"/>
        </w:rPr>
      </w:pPr>
    </w:p>
    <w:p w14:paraId="8C010000">
      <w:pPr>
        <w:pageBreakBefore w:val="1"/>
        <w:ind w:firstLine="0" w:left="10206"/>
        <w:jc w:val="center"/>
        <w:rPr>
          <w:color w:val="000000"/>
          <w:sz w:val="28"/>
        </w:rPr>
      </w:pPr>
    </w:p>
    <w:p w14:paraId="8D010000">
      <w:pPr>
        <w:pageBreakBefore w:val="1"/>
        <w:ind w:firstLine="0" w:left="10206"/>
        <w:jc w:val="center"/>
        <w:rPr>
          <w:color w:val="000000"/>
          <w:sz w:val="28"/>
        </w:rPr>
      </w:pPr>
    </w:p>
    <w:p w14:paraId="8E010000">
      <w:pPr>
        <w:pageBreakBefore w:val="1"/>
        <w:ind w:firstLine="0" w:left="10206"/>
        <w:jc w:val="center"/>
        <w:rPr>
          <w:color w:val="000000"/>
          <w:sz w:val="28"/>
        </w:rPr>
      </w:pPr>
    </w:p>
    <w:p w14:paraId="8F010000">
      <w:pPr>
        <w:pageBreakBefore w:val="1"/>
        <w:ind w:firstLine="0" w:left="10206"/>
        <w:jc w:val="center"/>
        <w:rPr>
          <w:color w:val="000000"/>
          <w:sz w:val="28"/>
        </w:rPr>
      </w:pPr>
    </w:p>
    <w:p w14:paraId="90010000">
      <w:pPr>
        <w:pageBreakBefore w:val="1"/>
        <w:ind w:firstLine="0" w:left="10206"/>
        <w:jc w:val="center"/>
        <w:rPr>
          <w:color w:val="000000"/>
          <w:sz w:val="28"/>
        </w:rPr>
      </w:pPr>
    </w:p>
    <w:p w14:paraId="91010000">
      <w:pPr>
        <w:pageBreakBefore w:val="1"/>
        <w:ind w:firstLine="0" w:left="10206"/>
        <w:jc w:val="center"/>
        <w:rPr>
          <w:color w:val="000000"/>
          <w:sz w:val="28"/>
        </w:rPr>
      </w:pPr>
    </w:p>
    <w:p w14:paraId="92010000">
      <w:pPr>
        <w:pageBreakBefore w:val="1"/>
        <w:ind w:firstLine="0" w:left="10206"/>
        <w:jc w:val="center"/>
        <w:rPr>
          <w:color w:val="000000"/>
          <w:sz w:val="28"/>
        </w:rPr>
      </w:pPr>
    </w:p>
    <w:p w14:paraId="93010000">
      <w:pPr>
        <w:pageBreakBefore w:val="1"/>
        <w:ind w:firstLine="0" w:left="10206"/>
        <w:jc w:val="center"/>
        <w:rPr>
          <w:color w:val="000000"/>
          <w:sz w:val="28"/>
        </w:rPr>
      </w:pPr>
    </w:p>
    <w:p w14:paraId="94010000">
      <w:pPr>
        <w:pageBreakBefore w:val="1"/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Приложение № 3 </w:t>
      </w:r>
    </w:p>
    <w:p w14:paraId="95010000">
      <w:pPr>
        <w:ind w:firstLine="0" w:left="10206"/>
        <w:rPr>
          <w:color w:val="000000"/>
          <w:sz w:val="28"/>
        </w:rPr>
      </w:pPr>
      <w:r>
        <w:rPr>
          <w:color w:val="000000"/>
          <w:sz w:val="28"/>
        </w:rPr>
        <w:t xml:space="preserve">к отчету о реализации муниципальной </w:t>
      </w:r>
      <w:r>
        <w:rPr>
          <w:color w:val="000000"/>
          <w:sz w:val="28"/>
        </w:rPr>
        <w:t>программы  «</w:t>
      </w:r>
      <w:r>
        <w:rPr>
          <w:color w:val="000000"/>
          <w:sz w:val="28"/>
        </w:rPr>
        <w:t>Развитие физической культуры и спорта</w:t>
      </w:r>
      <w:r>
        <w:rPr>
          <w:color w:val="000000"/>
          <w:sz w:val="28"/>
        </w:rPr>
        <w:t xml:space="preserve">» за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</w:t>
      </w:r>
    </w:p>
    <w:p w14:paraId="96010000">
      <w:pPr>
        <w:ind w:firstLine="0" w:left="10206"/>
        <w:rPr>
          <w:color w:val="000000"/>
          <w:sz w:val="28"/>
        </w:rPr>
      </w:pPr>
    </w:p>
    <w:p w14:paraId="97010000">
      <w:pPr>
        <w:widowControl w:val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Сведения о достижении значений показателей (индикаторов)</w:t>
      </w: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608"/>
        <w:gridCol w:w="4651"/>
        <w:gridCol w:w="1644"/>
        <w:gridCol w:w="2552"/>
        <w:gridCol w:w="854"/>
        <w:gridCol w:w="1110"/>
        <w:gridCol w:w="2786"/>
      </w:tblGrid>
      <w:tr>
        <w:tc>
          <w:tcPr>
            <w:tcW w:type="dxa" w:w="6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 п/п</w:t>
            </w:r>
          </w:p>
        </w:tc>
        <w:tc>
          <w:tcPr>
            <w:tcW w:type="dxa" w:w="4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Показатель     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 xml:space="preserve"> (индикатор)    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 xml:space="preserve"> (наименование)</w:t>
            </w:r>
          </w:p>
        </w:tc>
        <w:tc>
          <w:tcPr>
            <w:tcW w:type="dxa" w:w="16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Ед.</w:t>
            </w:r>
          </w:p>
          <w:p w14:paraId="9B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измерения</w:t>
            </w:r>
          </w:p>
        </w:tc>
        <w:tc>
          <w:tcPr>
            <w:tcW w:type="dxa" w:w="451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Значения показателей (индикаторов) 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 xml:space="preserve">муниципальной программы,     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 xml:space="preserve">подпрограммы муниципальной    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>программы</w:t>
            </w:r>
          </w:p>
        </w:tc>
        <w:tc>
          <w:tcPr>
            <w:tcW w:type="dxa" w:w="27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Обоснование отклонений  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 xml:space="preserve"> значений показателя    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 xml:space="preserve"> (индикатора) на конец   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 xml:space="preserve"> отчетного года       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>(при наличии)</w:t>
            </w:r>
          </w:p>
        </w:tc>
      </w:tr>
      <w:tr>
        <w:tc>
          <w:tcPr>
            <w:tcW w:type="dxa" w:w="6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55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год,      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 xml:space="preserve">предшествующий 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>отчетному</w:t>
            </w:r>
            <w:r>
              <w:rPr>
                <w:color w:val="000000"/>
                <w:sz w:val="28"/>
              </w:rPr>
              <w:fldChar w:fldCharType="begin"/>
            </w:r>
            <w:r>
              <w:rPr>
                <w:color w:val="000000"/>
                <w:sz w:val="28"/>
              </w:rPr>
              <w:instrText>HYPERLINK \l "Par1462"</w:instrText>
            </w:r>
            <w:r>
              <w:rPr>
                <w:color w:val="000000"/>
                <w:sz w:val="28"/>
              </w:rPr>
              <w:fldChar w:fldCharType="separate"/>
            </w:r>
            <w:r>
              <w:rPr>
                <w:color w:val="000000"/>
                <w:sz w:val="28"/>
              </w:rPr>
              <w:t>&lt;1&gt;</w:t>
            </w:r>
            <w:r>
              <w:rPr>
                <w:color w:val="000000"/>
                <w:sz w:val="28"/>
              </w:rPr>
              <w:fldChar w:fldCharType="end"/>
            </w:r>
          </w:p>
        </w:tc>
        <w:tc>
          <w:tcPr>
            <w:tcW w:type="dxa" w:w="196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отчетный год</w:t>
            </w:r>
          </w:p>
        </w:tc>
        <w:tc>
          <w:tcPr>
            <w:tcW w:type="dxa" w:w="27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6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55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8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план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факт</w:t>
            </w:r>
          </w:p>
        </w:tc>
        <w:tc>
          <w:tcPr>
            <w:tcW w:type="dxa" w:w="27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94"/>
        </w:trPr>
        <w:tc>
          <w:tcPr>
            <w:tcW w:type="dxa" w:w="6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type="dxa" w:w="46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16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type="dxa" w:w="27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</w:tr>
      <w:tr>
        <w:trPr>
          <w:trHeight w:hRule="atLeast" w:val="411"/>
        </w:trPr>
        <w:tc>
          <w:tcPr>
            <w:tcW w:type="dxa" w:w="14205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ind w:firstLine="0" w:left="3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Муниципальная программа «Развитие физической культуры и спорта в </w:t>
            </w:r>
            <w:r>
              <w:rPr>
                <w:color w:val="000000"/>
                <w:sz w:val="28"/>
              </w:rPr>
              <w:t>Лопанском</w:t>
            </w:r>
            <w:r>
              <w:rPr>
                <w:color w:val="000000"/>
                <w:sz w:val="28"/>
              </w:rPr>
              <w:t xml:space="preserve"> сельском поселении»</w:t>
            </w:r>
          </w:p>
        </w:tc>
      </w:tr>
      <w:tr>
        <w:trPr>
          <w:trHeight w:hRule="atLeast" w:val="313"/>
        </w:trPr>
        <w:tc>
          <w:tcPr>
            <w:tcW w:type="dxa" w:w="6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type="dxa" w:w="4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pStyle w:val="Style_6"/>
              <w:widowControl w:val="1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Доля граждан </w:t>
            </w:r>
            <w:r>
              <w:rPr>
                <w:rFonts w:ascii="Times New Roman" w:hAnsi="Times New Roman"/>
                <w:color w:val="000000"/>
                <w:sz w:val="28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type="dxa" w:w="16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процентов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ind/>
              <w:jc w:val="center"/>
              <w:rPr>
                <w:color w:val="000000"/>
                <w:sz w:val="28"/>
              </w:rPr>
            </w:pPr>
          </w:p>
          <w:p w14:paraId="AE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43,0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ind/>
              <w:jc w:val="center"/>
              <w:rPr>
                <w:color w:val="000000"/>
                <w:sz w:val="28"/>
              </w:rPr>
            </w:pPr>
          </w:p>
          <w:p w14:paraId="B0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46,6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</w:p>
          <w:p w14:paraId="B2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40,0</w:t>
            </w:r>
          </w:p>
        </w:tc>
        <w:tc>
          <w:tcPr>
            <w:tcW w:type="dxa" w:w="2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10000">
            <w:pPr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Сложная эпидемиологическая обстановка</w:t>
            </w:r>
          </w:p>
          <w:p w14:paraId="B4010000">
            <w:pPr>
              <w:widowControl w:val="0"/>
              <w:ind/>
              <w:rPr>
                <w:color w:val="000000"/>
                <w:sz w:val="28"/>
              </w:rPr>
            </w:pPr>
          </w:p>
          <w:p w14:paraId="B5010000">
            <w:pPr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14205"/>
            <w:gridSpan w:val="7"/>
            <w:tcBorders>
              <w:left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Подпрограмма №1. «Развитие физической культуры и спорта»</w:t>
            </w:r>
          </w:p>
        </w:tc>
      </w:tr>
      <w:tr>
        <w:tc>
          <w:tcPr>
            <w:tcW w:type="dxa" w:w="6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</w:t>
            </w:r>
          </w:p>
        </w:tc>
        <w:tc>
          <w:tcPr>
            <w:tcW w:type="dxa" w:w="46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pStyle w:val="Style_6"/>
              <w:widowControl w:val="1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Доля граждан </w:t>
            </w:r>
            <w:r>
              <w:rPr>
                <w:rFonts w:ascii="Times New Roman" w:hAnsi="Times New Roman"/>
                <w:color w:val="000000"/>
                <w:sz w:val="28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type="dxa" w:w="16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pStyle w:val="Style_6"/>
              <w:widowControl w:val="1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процентов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ind/>
              <w:jc w:val="center"/>
              <w:rPr>
                <w:color w:val="000000"/>
                <w:sz w:val="28"/>
              </w:rPr>
            </w:pPr>
          </w:p>
          <w:p w14:paraId="BB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43,0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rPr>
                <w:color w:val="000000"/>
                <w:sz w:val="28"/>
              </w:rPr>
            </w:pPr>
          </w:p>
          <w:p w14:paraId="BD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46,6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</w:p>
          <w:p w14:paraId="BF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40,0</w:t>
            </w:r>
          </w:p>
        </w:tc>
        <w:tc>
          <w:tcPr>
            <w:tcW w:type="dxa" w:w="2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10000">
            <w:pPr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Сложная эпидемиологическая обстановка</w:t>
            </w:r>
          </w:p>
          <w:p w14:paraId="C1010000">
            <w:pPr>
              <w:widowControl w:val="0"/>
              <w:ind/>
              <w:rPr>
                <w:color w:val="000000"/>
                <w:sz w:val="28"/>
              </w:rPr>
            </w:pPr>
          </w:p>
          <w:p w14:paraId="C2010000">
            <w:pPr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6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46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10000">
            <w:pPr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16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1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10000">
            <w:pPr>
              <w:widowControl w:val="0"/>
              <w:ind/>
              <w:rPr>
                <w:color w:val="000000"/>
                <w:sz w:val="28"/>
              </w:rPr>
            </w:pP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10000">
            <w:pPr>
              <w:widowControl w:val="0"/>
              <w:ind/>
              <w:rPr>
                <w:color w:val="000000"/>
                <w:sz w:val="28"/>
              </w:rPr>
            </w:pP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10000">
            <w:pPr>
              <w:widowControl w:val="0"/>
              <w:ind/>
              <w:rPr>
                <w:color w:val="000000"/>
                <w:sz w:val="28"/>
              </w:rPr>
            </w:pPr>
          </w:p>
        </w:tc>
        <w:tc>
          <w:tcPr>
            <w:tcW w:type="dxa" w:w="27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10000">
            <w:pPr>
              <w:widowControl w:val="0"/>
              <w:ind/>
              <w:rPr>
                <w:color w:val="000000"/>
                <w:sz w:val="28"/>
              </w:rPr>
            </w:pPr>
          </w:p>
        </w:tc>
      </w:tr>
    </w:tbl>
    <w:p w14:paraId="CA010000">
      <w:pPr>
        <w:widowControl w:val="0"/>
        <w:ind w:firstLine="540" w:left="0"/>
        <w:jc w:val="both"/>
        <w:rPr>
          <w:color w:val="000000"/>
          <w:sz w:val="28"/>
        </w:rPr>
      </w:pPr>
      <w:bookmarkStart w:id="5" w:name="Par1462"/>
      <w:bookmarkEnd w:id="5"/>
    </w:p>
    <w:p w14:paraId="CB010000">
      <w:pPr>
        <w:widowControl w:val="0"/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&lt;1&gt; Приводится фактическое значение индикатора или показателя за год, предшествующий отчетному.</w:t>
      </w:r>
    </w:p>
    <w:p w14:paraId="CC010000">
      <w:pPr>
        <w:widowControl w:val="0"/>
        <w:ind w:firstLine="540" w:left="0"/>
        <w:jc w:val="both"/>
        <w:rPr>
          <w:color w:val="000000"/>
          <w:sz w:val="28"/>
        </w:rPr>
      </w:pPr>
    </w:p>
    <w:p w14:paraId="CD010000">
      <w:pPr>
        <w:widowControl w:val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Глава  Администрации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                      </w:t>
      </w:r>
      <w:r>
        <w:rPr>
          <w:color w:val="000000"/>
          <w:sz w:val="28"/>
        </w:rPr>
        <w:t xml:space="preserve">                                               М.В. </w:t>
      </w:r>
      <w:r>
        <w:rPr>
          <w:color w:val="000000"/>
          <w:sz w:val="28"/>
        </w:rPr>
        <w:t>Качарова</w:t>
      </w:r>
    </w:p>
    <w:sectPr>
      <w:footerReference r:id="rId2" w:type="default"/>
      <w:pgSz w:h="11907" w:orient="landscape" w:w="16840"/>
      <w:pgMar w:bottom="57" w:footer="720" w:gutter="0" w:header="720" w:left="680" w:right="709" w:top="11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No Spacing"/>
    <w:link w:val="Style_8_ch"/>
    <w:rPr>
      <w:rFonts w:ascii="Calibri" w:hAnsi="Calibri"/>
      <w:sz w:val="22"/>
    </w:rPr>
  </w:style>
  <w:style w:styleId="Style_8_ch" w:type="character">
    <w:name w:val="No Spacing"/>
    <w:link w:val="Style_8"/>
    <w:rPr>
      <w:rFonts w:ascii="Calibri" w:hAnsi="Calibri"/>
      <w:sz w:val="22"/>
    </w:rPr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Основной текст2"/>
    <w:basedOn w:val="Style_7"/>
    <w:link w:val="Style_10_ch"/>
    <w:pPr>
      <w:widowControl w:val="0"/>
      <w:spacing w:line="322" w:lineRule="exact"/>
      <w:ind w:firstLine="720" w:left="0"/>
      <w:jc w:val="both"/>
    </w:pPr>
    <w:rPr>
      <w:spacing w:val="-2"/>
      <w:sz w:val="26"/>
    </w:rPr>
  </w:style>
  <w:style w:styleId="Style_10_ch" w:type="character">
    <w:name w:val="Основной текст2"/>
    <w:basedOn w:val="Style_7_ch"/>
    <w:link w:val="Style_10"/>
    <w:rPr>
      <w:spacing w:val="-2"/>
      <w:sz w:val="26"/>
    </w:rPr>
  </w:style>
  <w:style w:styleId="Style_11" w:type="paragraph">
    <w:name w:val="Balloon Text"/>
    <w:basedOn w:val="Style_7"/>
    <w:link w:val="Style_11_ch"/>
    <w:rPr>
      <w:rFonts w:ascii="Tahoma" w:hAnsi="Tahoma"/>
      <w:sz w:val="16"/>
    </w:rPr>
  </w:style>
  <w:style w:styleId="Style_11_ch" w:type="character">
    <w:name w:val="Balloon Text"/>
    <w:basedOn w:val="Style_7_ch"/>
    <w:link w:val="Style_11"/>
    <w:rPr>
      <w:rFonts w:ascii="Tahoma" w:hAnsi="Tahoma"/>
      <w:sz w:val="16"/>
    </w:rPr>
  </w:style>
  <w:style w:styleId="Style_12" w:type="paragraph">
    <w:name w:val="toc 4"/>
    <w:next w:val="Style_7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7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7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next w:val="Style_7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header"/>
    <w:basedOn w:val="Style_7"/>
    <w:link w:val="Style_16_ch"/>
    <w:pPr>
      <w:tabs>
        <w:tab w:leader="none" w:pos="4153" w:val="center"/>
        <w:tab w:leader="none" w:pos="8306" w:val="right"/>
      </w:tabs>
      <w:ind/>
    </w:pPr>
  </w:style>
  <w:style w:styleId="Style_16_ch" w:type="character">
    <w:name w:val="header"/>
    <w:basedOn w:val="Style_7_ch"/>
    <w:link w:val="Style_16"/>
  </w:style>
  <w:style w:styleId="Style_6" w:type="paragraph">
    <w:name w:val="ConsPlusCell"/>
    <w:link w:val="Style_6_ch"/>
    <w:pPr>
      <w:widowControl w:val="0"/>
      <w:ind/>
    </w:pPr>
    <w:rPr>
      <w:rFonts w:ascii="Arial" w:hAnsi="Arial"/>
    </w:rPr>
  </w:style>
  <w:style w:styleId="Style_6_ch" w:type="character">
    <w:name w:val="ConsPlusCell"/>
    <w:link w:val="Style_6"/>
    <w:rPr>
      <w:rFonts w:ascii="Arial" w:hAnsi="Arial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7" w:type="paragraph">
    <w:name w:val="FollowedHyperlink"/>
    <w:link w:val="Style_17_ch"/>
    <w:rPr>
      <w:color w:val="800080"/>
      <w:u w:val="single"/>
    </w:rPr>
  </w:style>
  <w:style w:styleId="Style_17_ch" w:type="character">
    <w:name w:val="FollowedHyperlink"/>
    <w:link w:val="Style_17"/>
    <w:rPr>
      <w:color w:val="800080"/>
      <w:u w:val="single"/>
    </w:rPr>
  </w:style>
  <w:style w:styleId="Style_18" w:type="paragraph">
    <w:name w:val="Body Text Indent 3"/>
    <w:basedOn w:val="Style_7"/>
    <w:link w:val="Style_18_ch"/>
    <w:pPr>
      <w:spacing w:after="120"/>
      <w:ind w:firstLine="0" w:left="283"/>
    </w:pPr>
    <w:rPr>
      <w:sz w:val="16"/>
    </w:rPr>
  </w:style>
  <w:style w:styleId="Style_18_ch" w:type="character">
    <w:name w:val="Body Text Indent 3"/>
    <w:basedOn w:val="Style_7_ch"/>
    <w:link w:val="Style_18"/>
    <w:rPr>
      <w:sz w:val="16"/>
    </w:rPr>
  </w:style>
  <w:style w:styleId="Style_19" w:type="paragraph">
    <w:name w:val="Знак1"/>
    <w:basedOn w:val="Style_7"/>
    <w:link w:val="Style_19_ch"/>
    <w:pPr>
      <w:spacing w:afterAutospacing="on" w:beforeAutospacing="on"/>
      <w:ind/>
    </w:pPr>
    <w:rPr>
      <w:rFonts w:ascii="Tahoma" w:hAnsi="Tahoma"/>
    </w:rPr>
  </w:style>
  <w:style w:styleId="Style_19_ch" w:type="character">
    <w:name w:val="Знак1"/>
    <w:basedOn w:val="Style_7_ch"/>
    <w:link w:val="Style_19"/>
    <w:rPr>
      <w:rFonts w:ascii="Tahoma" w:hAnsi="Tahoma"/>
    </w:rPr>
  </w:style>
  <w:style w:styleId="Style_20" w:type="paragraph">
    <w:name w:val="Postan"/>
    <w:basedOn w:val="Style_7"/>
    <w:link w:val="Style_20_ch"/>
    <w:pPr>
      <w:ind/>
      <w:jc w:val="center"/>
    </w:pPr>
    <w:rPr>
      <w:sz w:val="28"/>
    </w:rPr>
  </w:style>
  <w:style w:styleId="Style_20_ch" w:type="character">
    <w:name w:val="Postan"/>
    <w:basedOn w:val="Style_7_ch"/>
    <w:link w:val="Style_20"/>
    <w:rPr>
      <w:sz w:val="28"/>
    </w:rPr>
  </w:style>
  <w:style w:styleId="Style_21" w:type="paragraph">
    <w:name w:val="toc 3"/>
    <w:next w:val="Style_7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4" w:type="paragraph">
    <w:name w:val="ConsPlusTitle"/>
    <w:link w:val="Style_4_ch"/>
    <w:pPr>
      <w:widowControl w:val="0"/>
      <w:ind/>
    </w:pPr>
    <w:rPr>
      <w:b w:val="1"/>
      <w:sz w:val="24"/>
    </w:rPr>
  </w:style>
  <w:style w:styleId="Style_4_ch" w:type="character">
    <w:name w:val="ConsPlusTitle"/>
    <w:link w:val="Style_4"/>
    <w:rPr>
      <w:b w:val="1"/>
      <w:sz w:val="24"/>
    </w:rPr>
  </w:style>
  <w:style w:styleId="Style_22" w:type="paragraph">
    <w:name w:val="heading 5"/>
    <w:basedOn w:val="Style_7"/>
    <w:next w:val="Style_7"/>
    <w:link w:val="Style_22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22_ch" w:type="character">
    <w:name w:val="heading 5"/>
    <w:basedOn w:val="Style_7_ch"/>
    <w:link w:val="Style_22"/>
    <w:rPr>
      <w:b w:val="1"/>
      <w:i w:val="1"/>
      <w:sz w:val="26"/>
    </w:rPr>
  </w:style>
  <w:style w:styleId="Style_23" w:type="paragraph">
    <w:name w:val="heading 1"/>
    <w:basedOn w:val="Style_7"/>
    <w:next w:val="Style_7"/>
    <w:link w:val="Style_23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3_ch" w:type="character">
    <w:name w:val="heading 1"/>
    <w:basedOn w:val="Style_7_ch"/>
    <w:link w:val="Style_23"/>
    <w:rPr>
      <w:rFonts w:ascii="AG Souvenir" w:hAnsi="AG Souvenir"/>
      <w:b w:val="1"/>
      <w:spacing w:val="38"/>
      <w:sz w:val="28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26" w:type="paragraph">
    <w:name w:val="toc 1"/>
    <w:next w:val="Style_7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ConsPlusNonformat"/>
    <w:link w:val="Style_28_ch"/>
    <w:pPr>
      <w:widowControl w:val="0"/>
      <w:ind/>
    </w:pPr>
    <w:rPr>
      <w:rFonts w:ascii="Courier New" w:hAnsi="Courier New"/>
    </w:rPr>
  </w:style>
  <w:style w:styleId="Style_28_ch" w:type="character">
    <w:name w:val="ConsPlusNonformat"/>
    <w:link w:val="Style_28"/>
    <w:rPr>
      <w:rFonts w:ascii="Courier New" w:hAnsi="Courier New"/>
    </w:rPr>
  </w:style>
  <w:style w:styleId="Style_29" w:type="paragraph">
    <w:name w:val="Body Text Indent"/>
    <w:basedOn w:val="Style_7"/>
    <w:link w:val="Style_29_ch"/>
    <w:pPr>
      <w:ind w:firstLine="709" w:left="0"/>
      <w:jc w:val="both"/>
    </w:pPr>
    <w:rPr>
      <w:sz w:val="28"/>
    </w:rPr>
  </w:style>
  <w:style w:styleId="Style_29_ch" w:type="character">
    <w:name w:val="Body Text Indent"/>
    <w:basedOn w:val="Style_7_ch"/>
    <w:link w:val="Style_29"/>
    <w:rPr>
      <w:sz w:val="28"/>
    </w:rPr>
  </w:style>
  <w:style w:styleId="Style_30" w:type="paragraph">
    <w:name w:val="toc 9"/>
    <w:next w:val="Style_7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ConsPlusDocList"/>
    <w:link w:val="Style_31_ch"/>
    <w:pPr>
      <w:widowControl w:val="0"/>
      <w:ind/>
    </w:pPr>
    <w:rPr>
      <w:rFonts w:ascii="Courier New" w:hAnsi="Courier New"/>
    </w:rPr>
  </w:style>
  <w:style w:styleId="Style_31_ch" w:type="character">
    <w:name w:val="ConsPlusDocList"/>
    <w:link w:val="Style_31"/>
    <w:rPr>
      <w:rFonts w:ascii="Courier New" w:hAnsi="Courier New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toc 8"/>
    <w:next w:val="Style_7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Обычный + 14 пт"/>
    <w:basedOn w:val="Style_7"/>
    <w:link w:val="Style_34_ch"/>
    <w:rPr>
      <w:sz w:val="28"/>
    </w:rPr>
  </w:style>
  <w:style w:styleId="Style_34_ch" w:type="character">
    <w:name w:val="Обычный + 14 пт"/>
    <w:basedOn w:val="Style_7_ch"/>
    <w:link w:val="Style_34"/>
    <w:rPr>
      <w:sz w:val="28"/>
    </w:rPr>
  </w:style>
  <w:style w:styleId="Style_35" w:type="paragraph">
    <w:name w:val="Body Text 2"/>
    <w:basedOn w:val="Style_7"/>
    <w:link w:val="Style_35_ch"/>
    <w:pPr>
      <w:spacing w:after="120" w:line="480" w:lineRule="auto"/>
      <w:ind/>
    </w:pPr>
    <w:rPr>
      <w:sz w:val="24"/>
    </w:rPr>
  </w:style>
  <w:style w:styleId="Style_35_ch" w:type="character">
    <w:name w:val="Body Text 2"/>
    <w:basedOn w:val="Style_7_ch"/>
    <w:link w:val="Style_35"/>
    <w:rPr>
      <w:sz w:val="24"/>
    </w:rPr>
  </w:style>
  <w:style w:styleId="Style_36" w:type="paragraph">
    <w:name w:val="toc 5"/>
    <w:next w:val="Style_7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37" w:type="paragraph">
    <w:name w:val="Subtitle"/>
    <w:next w:val="Style_7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Title"/>
    <w:next w:val="Style_7"/>
    <w:link w:val="Style_3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8_ch" w:type="character">
    <w:name w:val="Title"/>
    <w:link w:val="Style_38"/>
    <w:rPr>
      <w:rFonts w:ascii="XO Thames" w:hAnsi="XO Thames"/>
      <w:b w:val="1"/>
      <w:caps w:val="1"/>
      <w:sz w:val="40"/>
    </w:rPr>
  </w:style>
  <w:style w:styleId="Style_39" w:type="paragraph">
    <w:name w:val="heading 4"/>
    <w:next w:val="Style_7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40" w:type="paragraph">
    <w:name w:val="heading 2"/>
    <w:basedOn w:val="Style_7"/>
    <w:next w:val="Style_7"/>
    <w:link w:val="Style_40_ch"/>
    <w:uiPriority w:val="9"/>
    <w:qFormat/>
    <w:pPr>
      <w:keepNext w:val="1"/>
      <w:ind w:firstLine="0" w:left="709"/>
      <w:outlineLvl w:val="1"/>
    </w:pPr>
    <w:rPr>
      <w:sz w:val="28"/>
    </w:rPr>
  </w:style>
  <w:style w:styleId="Style_40_ch" w:type="character">
    <w:name w:val="heading 2"/>
    <w:basedOn w:val="Style_7_ch"/>
    <w:link w:val="Style_40"/>
    <w:rPr>
      <w:sz w:val="28"/>
    </w:rPr>
  </w:style>
  <w:style w:styleId="Style_41" w:type="paragraph">
    <w:name w:val="Body Text"/>
    <w:basedOn w:val="Style_7"/>
    <w:link w:val="Style_41_ch"/>
    <w:rPr>
      <w:sz w:val="28"/>
    </w:rPr>
  </w:style>
  <w:style w:styleId="Style_41_ch" w:type="character">
    <w:name w:val="Body Text"/>
    <w:basedOn w:val="Style_7_ch"/>
    <w:link w:val="Style_41"/>
    <w:rPr>
      <w:sz w:val="28"/>
    </w:rPr>
  </w:style>
  <w:style w:styleId="Style_42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2022-06-03T11:25:36Z</dcterms:modified>
</cp:coreProperties>
</file>