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Российская Федерация</w:t>
      </w:r>
    </w:p>
    <w:p w14:paraId="04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Ростовская область</w:t>
      </w:r>
    </w:p>
    <w:p w14:paraId="05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pacing w:val="-2"/>
          <w:sz w:val="28"/>
        </w:rPr>
        <w:t>Целинский район</w:t>
      </w:r>
    </w:p>
    <w:p w14:paraId="06000000">
      <w:pPr>
        <w:spacing w:line="322" w:lineRule="exact"/>
        <w:ind/>
        <w:jc w:val="center"/>
        <w:rPr>
          <w:b w:val="1"/>
          <w:sz w:val="28"/>
        </w:rPr>
      </w:pPr>
      <w:r>
        <w:rPr>
          <w:b w:val="1"/>
          <w:spacing w:val="-1"/>
          <w:sz w:val="28"/>
        </w:rPr>
        <w:t>муниципальное образование</w:t>
      </w:r>
    </w:p>
    <w:p w14:paraId="07000000">
      <w:pPr>
        <w:spacing w:before="5" w:line="322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Лопанское</w:t>
      </w:r>
      <w:r>
        <w:rPr>
          <w:b w:val="1"/>
          <w:sz w:val="28"/>
        </w:rPr>
        <w:t xml:space="preserve"> сельское поселение»</w:t>
      </w:r>
    </w:p>
    <w:p w14:paraId="08000000">
      <w:pPr>
        <w:spacing w:before="5" w:line="322" w:lineRule="exact"/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pacing w:val="40"/>
          <w:sz w:val="28"/>
        </w:rPr>
      </w:pPr>
      <w:r>
        <w:rPr>
          <w:b w:val="1"/>
          <w:sz w:val="28"/>
        </w:rPr>
        <w:t>АДМИНИСТРАЦИЯ ЛОПАНСКОГО СЕЛЬСКОГО ПОСЕЛЕНИЯ</w:t>
      </w:r>
    </w:p>
    <w:p w14:paraId="0A000000">
      <w:pPr>
        <w:spacing w:line="360" w:lineRule="auto"/>
        <w:ind/>
        <w:jc w:val="center"/>
        <w:rPr>
          <w:b w:val="1"/>
          <w:spacing w:val="50"/>
          <w:sz w:val="26"/>
        </w:rPr>
      </w:pPr>
    </w:p>
    <w:p w14:paraId="0B000000">
      <w:pPr>
        <w:spacing w:line="360" w:lineRule="auto"/>
        <w:ind/>
        <w:jc w:val="center"/>
        <w:rPr>
          <w:b w:val="1"/>
          <w:spacing w:val="50"/>
          <w:sz w:val="26"/>
        </w:rPr>
      </w:pPr>
      <w:r>
        <w:rPr>
          <w:b w:val="1"/>
          <w:spacing w:val="50"/>
          <w:sz w:val="26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 10</w:t>
      </w:r>
      <w:r>
        <w:rPr>
          <w:sz w:val="28"/>
        </w:rPr>
        <w:t xml:space="preserve"> </w:t>
      </w:r>
      <w:r>
        <w:rPr>
          <w:sz w:val="28"/>
        </w:rPr>
        <w:t>марта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                                    № 31</w:t>
      </w:r>
      <w:r>
        <w:rPr>
          <w:sz w:val="28"/>
        </w:rPr>
        <w:t xml:space="preserve">                             </w:t>
      </w:r>
      <w:r>
        <w:rPr>
          <w:sz w:val="28"/>
        </w:rPr>
        <w:t>с.Лопанка</w:t>
      </w:r>
    </w:p>
    <w:p w14:paraId="0E000000">
      <w:pPr>
        <w:spacing w:line="216" w:lineRule="auto"/>
        <w:ind w:firstLine="540" w:left="0"/>
        <w:jc w:val="center"/>
        <w:rPr>
          <w:sz w:val="28"/>
        </w:rPr>
      </w:pPr>
    </w:p>
    <w:p w14:paraId="0F000000">
      <w:pPr>
        <w:tabs>
          <w:tab w:leader="none" w:pos="9923" w:val="left"/>
        </w:tabs>
        <w:spacing w:line="216" w:lineRule="auto"/>
        <w:ind/>
        <w:rPr>
          <w:sz w:val="28"/>
        </w:rPr>
      </w:pPr>
      <w:r>
        <w:rPr>
          <w:sz w:val="28"/>
        </w:rPr>
        <w:t>Об утверждении отчета</w:t>
      </w:r>
    </w:p>
    <w:p w14:paraId="10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о реализации муниципальной программы</w:t>
      </w:r>
    </w:p>
    <w:p w14:paraId="11000000">
      <w:pPr>
        <w:tabs>
          <w:tab w:leader="none" w:pos="9360" w:val="left"/>
        </w:tabs>
        <w:spacing w:line="216" w:lineRule="auto"/>
        <w:ind/>
        <w:rPr>
          <w:sz w:val="28"/>
        </w:rPr>
      </w:pP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</w:p>
    <w:p w14:paraId="12000000">
      <w:pPr>
        <w:ind w:firstLine="0" w:left="33"/>
        <w:jc w:val="both"/>
        <w:rPr>
          <w:sz w:val="28"/>
        </w:rPr>
      </w:pPr>
      <w:r>
        <w:rPr>
          <w:sz w:val="28"/>
        </w:rPr>
        <w:t xml:space="preserve">«Муниципальная </w:t>
      </w:r>
      <w:r>
        <w:rPr>
          <w:sz w:val="28"/>
        </w:rPr>
        <w:t>политика</w:t>
      </w:r>
      <w:r>
        <w:rPr>
          <w:sz w:val="28"/>
        </w:rPr>
        <w:t>”</w:t>
      </w:r>
      <w:r>
        <w:rPr>
          <w:sz w:val="28"/>
        </w:rPr>
        <w:t xml:space="preserve">  за</w:t>
      </w:r>
      <w:r>
        <w:rPr>
          <w:sz w:val="28"/>
        </w:rPr>
        <w:t xml:space="preserve"> </w:t>
      </w:r>
      <w:r>
        <w:rPr>
          <w:sz w:val="28"/>
        </w:rPr>
        <w:t>2021</w:t>
      </w:r>
      <w:r>
        <w:rPr>
          <w:sz w:val="28"/>
        </w:rPr>
        <w:t xml:space="preserve"> год </w:t>
      </w:r>
    </w:p>
    <w:p w14:paraId="13000000">
      <w:pPr>
        <w:tabs>
          <w:tab w:leader="none" w:pos="9360" w:val="left"/>
        </w:tabs>
        <w:spacing w:line="216" w:lineRule="auto"/>
        <w:ind/>
        <w:rPr>
          <w:sz w:val="28"/>
        </w:rPr>
      </w:pPr>
    </w:p>
    <w:p w14:paraId="14000000">
      <w:pPr>
        <w:ind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  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"https://login.consultant.ru/link/?req=doc&amp;base=RLBR186&amp;n=88833&amp;date=12.05.2019"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04.04.2018 N 65 "</w:t>
      </w:r>
      <w:r>
        <w:rPr>
          <w:rFonts w:ascii="Times New Roman CYR" w:hAnsi="Times New Roman CYR"/>
          <w:sz w:val="28"/>
        </w:rPr>
        <w:t xml:space="preserve"> Об утверждении Порядка разработки, реализации и оценки эффективности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" и пунктом 4 приложения к распоряжению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04.04.18 г. № 20 «</w:t>
      </w:r>
      <w:r>
        <w:rPr>
          <w:rFonts w:ascii="Times New Roman CYR" w:hAnsi="Times New Roman CYR"/>
          <w:sz w:val="28"/>
        </w:rPr>
        <w:t xml:space="preserve">Об утверждении </w:t>
      </w:r>
    </w:p>
    <w:p w14:paraId="15000000">
      <w:pPr>
        <w:ind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методических рекомендаций по разработке и реализации муниципальных программ </w:t>
      </w:r>
      <w:r>
        <w:rPr>
          <w:rFonts w:ascii="Times New Roman CYR" w:hAnsi="Times New Roman CYR"/>
          <w:sz w:val="28"/>
        </w:rPr>
        <w:t>Лопанского</w:t>
      </w:r>
      <w:r>
        <w:rPr>
          <w:rFonts w:ascii="Times New Roman CYR" w:hAnsi="Times New Roman CYR"/>
          <w:sz w:val="28"/>
        </w:rPr>
        <w:t xml:space="preserve"> сельского поселения</w:t>
      </w:r>
      <w:r>
        <w:rPr>
          <w:sz w:val="28"/>
        </w:rPr>
        <w:t xml:space="preserve">» </w:t>
      </w:r>
      <w:r>
        <w:rPr>
          <w:sz w:val="28"/>
        </w:rPr>
        <w:t xml:space="preserve">Администрация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6000000">
      <w:pPr>
        <w:spacing w:line="216" w:lineRule="auto"/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rFonts w:ascii="Times New Roman ??????????" w:hAnsi="Times New Roman ??????????"/>
          <w:b w:val="1"/>
          <w:spacing w:val="70"/>
          <w:sz w:val="28"/>
        </w:rPr>
        <w:t>постановляе</w:t>
      </w:r>
      <w:r>
        <w:rPr>
          <w:b w:val="1"/>
          <w:sz w:val="28"/>
        </w:rPr>
        <w:t xml:space="preserve">т: </w:t>
      </w:r>
    </w:p>
    <w:p w14:paraId="17000000">
      <w:pPr>
        <w:spacing w:line="216" w:lineRule="auto"/>
        <w:ind w:firstLine="709" w:left="0"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1. Утвердить отчет 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«Муниципальная политика» за </w:t>
      </w:r>
      <w:r>
        <w:rPr>
          <w:sz w:val="28"/>
        </w:rPr>
        <w:t>2021</w:t>
      </w:r>
      <w:r>
        <w:rPr>
          <w:sz w:val="28"/>
        </w:rPr>
        <w:t xml:space="preserve">год, утвержденной постановлением 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03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16</w:t>
      </w:r>
      <w:r>
        <w:rPr>
          <w:sz w:val="28"/>
        </w:rPr>
        <w:t>6</w:t>
      </w:r>
      <w:r>
        <w:rPr>
          <w:sz w:val="28"/>
        </w:rPr>
        <w:t>, согласно приложению.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A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постановления оставляю за собой.</w:t>
      </w:r>
    </w:p>
    <w:p w14:paraId="1B000000">
      <w:pPr>
        <w:spacing w:line="216" w:lineRule="auto"/>
        <w:ind w:firstLine="709" w:left="0"/>
        <w:jc w:val="both"/>
        <w:rPr>
          <w:sz w:val="28"/>
        </w:rPr>
      </w:pPr>
    </w:p>
    <w:p w14:paraId="1C000000">
      <w:pPr>
        <w:spacing w:line="216" w:lineRule="auto"/>
        <w:ind/>
        <w:jc w:val="both"/>
        <w:rPr>
          <w:sz w:val="28"/>
        </w:rPr>
      </w:pPr>
    </w:p>
    <w:p w14:paraId="1D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 Глава Администрации</w:t>
      </w:r>
    </w:p>
    <w:p w14:paraId="1E000000">
      <w:pPr>
        <w:spacing w:line="216" w:lineRule="auto"/>
        <w:ind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                           </w:t>
      </w:r>
      <w:r>
        <w:rPr>
          <w:sz w:val="28"/>
        </w:rPr>
        <w:t>М.В.Качарова</w:t>
      </w:r>
    </w:p>
    <w:p w14:paraId="1F000000">
      <w:pPr>
        <w:spacing w:line="216" w:lineRule="auto"/>
        <w:ind/>
        <w:rPr>
          <w:sz w:val="28"/>
        </w:rPr>
      </w:pPr>
    </w:p>
    <w:p w14:paraId="20000000">
      <w:pPr>
        <w:spacing w:line="216" w:lineRule="auto"/>
        <w:ind/>
      </w:pPr>
      <w:r>
        <w:t xml:space="preserve">Постановление вносит </w:t>
      </w:r>
    </w:p>
    <w:p w14:paraId="21000000">
      <w:pPr>
        <w:spacing w:line="216" w:lineRule="auto"/>
        <w:ind/>
      </w:pPr>
      <w:r>
        <w:t xml:space="preserve">главный специалист по </w:t>
      </w:r>
    </w:p>
    <w:p w14:paraId="22000000">
      <w:pPr>
        <w:spacing w:line="216" w:lineRule="auto"/>
        <w:ind/>
      </w:pPr>
      <w:r>
        <w:t>правовой и кадровой работе</w:t>
      </w:r>
    </w:p>
    <w:p w14:paraId="23000000">
      <w:pPr>
        <w:spacing w:line="216" w:lineRule="auto"/>
        <w:ind/>
      </w:pPr>
      <w:r>
        <w:t>Е.С.Пшеничная</w:t>
      </w:r>
    </w:p>
    <w:p w14:paraId="24000000">
      <w:pPr>
        <w:sectPr>
          <w:footerReference r:id="rId2" w:type="default"/>
          <w:pgSz w:h="16840" w:orient="portrait" w:w="11907"/>
          <w:pgMar w:bottom="1134" w:footer="720" w:gutter="0" w:header="720" w:left="1304" w:right="851" w:top="709"/>
        </w:sectPr>
      </w:pPr>
    </w:p>
    <w:p w14:paraId="25000000">
      <w:pPr>
        <w:pageBreakBefore w:val="1"/>
        <w:spacing w:line="228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6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7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28000000">
      <w:pPr>
        <w:spacing w:line="228" w:lineRule="auto"/>
        <w:ind w:firstLine="0" w:left="6237"/>
        <w:contextualSpacing w:val="1"/>
        <w:jc w:val="center"/>
        <w:rPr>
          <w:sz w:val="28"/>
        </w:rPr>
      </w:pPr>
      <w:r>
        <w:rPr>
          <w:sz w:val="28"/>
        </w:rPr>
        <w:t>от 10</w:t>
      </w:r>
      <w:r>
        <w:rPr>
          <w:sz w:val="28"/>
        </w:rPr>
        <w:t>.0</w:t>
      </w:r>
      <w:r>
        <w:rPr>
          <w:sz w:val="28"/>
        </w:rPr>
        <w:t>3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sz w:val="28"/>
        </w:rPr>
        <w:t>32</w:t>
      </w:r>
    </w:p>
    <w:p w14:paraId="29000000">
      <w:pPr>
        <w:spacing w:line="228" w:lineRule="auto"/>
        <w:ind/>
        <w:jc w:val="center"/>
        <w:rPr>
          <w:sz w:val="28"/>
        </w:rPr>
      </w:pPr>
    </w:p>
    <w:p w14:paraId="2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ОТЧЕТ</w:t>
      </w:r>
    </w:p>
    <w:p w14:paraId="2B000000">
      <w:pPr>
        <w:ind w:firstLine="0" w:left="33"/>
        <w:jc w:val="both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«Муниципальная политика» за </w:t>
      </w:r>
      <w:r>
        <w:rPr>
          <w:sz w:val="28"/>
        </w:rPr>
        <w:t>2021</w:t>
      </w:r>
      <w:r>
        <w:rPr>
          <w:sz w:val="28"/>
        </w:rPr>
        <w:t xml:space="preserve"> год</w:t>
      </w:r>
    </w:p>
    <w:p w14:paraId="2C000000">
      <w:pPr>
        <w:spacing w:line="228" w:lineRule="auto"/>
        <w:ind/>
        <w:jc w:val="center"/>
        <w:rPr>
          <w:sz w:val="28"/>
        </w:rPr>
      </w:pPr>
    </w:p>
    <w:p w14:paraId="2D000000">
      <w:pPr>
        <w:spacing w:line="228" w:lineRule="auto"/>
        <w:ind/>
        <w:jc w:val="center"/>
        <w:rPr>
          <w:sz w:val="28"/>
        </w:rPr>
      </w:pPr>
    </w:p>
    <w:p w14:paraId="2E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1. Конкретные результаты, достигнутые в </w:t>
      </w:r>
      <w:r>
        <w:rPr>
          <w:sz w:val="28"/>
        </w:rPr>
        <w:t>2021</w:t>
      </w:r>
      <w:r>
        <w:rPr>
          <w:sz w:val="28"/>
        </w:rPr>
        <w:t xml:space="preserve"> году</w:t>
      </w:r>
    </w:p>
    <w:p w14:paraId="2F000000">
      <w:pPr>
        <w:spacing w:line="228" w:lineRule="auto"/>
        <w:ind/>
        <w:jc w:val="center"/>
        <w:rPr>
          <w:sz w:val="28"/>
        </w:rPr>
      </w:pPr>
    </w:p>
    <w:p w14:paraId="30000000">
      <w:pPr>
        <w:ind w:firstLine="0" w:left="33"/>
        <w:jc w:val="both"/>
        <w:rPr>
          <w:sz w:val="28"/>
        </w:rPr>
      </w:pPr>
      <w:r>
        <w:rPr>
          <w:sz w:val="28"/>
        </w:rPr>
        <w:t>На реализацию муниципальной программы «Муниципальная политика</w:t>
      </w:r>
      <w:r>
        <w:rPr>
          <w:sz w:val="28"/>
        </w:rPr>
        <w:t xml:space="preserve">» (далее – муниципальная программа) в </w:t>
      </w:r>
      <w:r>
        <w:rPr>
          <w:sz w:val="28"/>
        </w:rPr>
        <w:t>2021</w:t>
      </w:r>
      <w:r>
        <w:rPr>
          <w:sz w:val="28"/>
        </w:rPr>
        <w:t xml:space="preserve"> году было предусмотрено 174,2</w:t>
      </w:r>
      <w:r>
        <w:rPr>
          <w:sz w:val="28"/>
        </w:rPr>
        <w:t xml:space="preserve"> тыс. рублей, в том числе за счет средств:</w:t>
      </w:r>
    </w:p>
    <w:p w14:paraId="3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местного бюджета – 174,2</w:t>
      </w:r>
      <w:r>
        <w:rPr>
          <w:sz w:val="28"/>
        </w:rPr>
        <w:t xml:space="preserve"> тыс. рублей.</w:t>
      </w:r>
    </w:p>
    <w:p w14:paraId="3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Освоено в рамках реализации муниципальной программы</w:t>
      </w:r>
      <w:r>
        <w:rPr>
          <w:sz w:val="28"/>
        </w:rPr>
        <w:br/>
      </w:r>
      <w:r>
        <w:rPr>
          <w:sz w:val="28"/>
        </w:rPr>
        <w:t>174,2 тыс. рублей, в том числе средств:</w:t>
      </w:r>
    </w:p>
    <w:p w14:paraId="3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местного бюджета – 2174,2 </w:t>
      </w:r>
      <w:r>
        <w:rPr>
          <w:sz w:val="28"/>
        </w:rPr>
        <w:t>тыс. рублей.</w:t>
      </w:r>
    </w:p>
    <w:p w14:paraId="34000000">
      <w:pPr>
        <w:spacing w:line="228" w:lineRule="auto"/>
        <w:ind w:firstLine="709" w:left="0"/>
        <w:jc w:val="both"/>
        <w:rPr>
          <w:sz w:val="28"/>
        </w:rPr>
      </w:pPr>
    </w:p>
    <w:p w14:paraId="3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Средства были направлены на цели, предусмотренные программными мероприятиями.</w:t>
      </w:r>
    </w:p>
    <w:p w14:paraId="3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2021</w:t>
      </w:r>
      <w:r>
        <w:rPr>
          <w:sz w:val="28"/>
        </w:rPr>
        <w:t xml:space="preserve"> году:</w:t>
      </w:r>
    </w:p>
    <w:p w14:paraId="37000000">
      <w:pPr>
        <w:rPr>
          <w:sz w:val="28"/>
        </w:rPr>
      </w:pPr>
      <w:r>
        <w:rPr>
          <w:sz w:val="28"/>
        </w:rPr>
        <w:t xml:space="preserve">в рамках реализации подпрограммы </w:t>
      </w:r>
      <w:r>
        <w:rPr>
          <w:sz w:val="28"/>
        </w:rPr>
        <w:t xml:space="preserve">"Развитие муниципальной службы в </w:t>
      </w:r>
      <w:r>
        <w:rPr>
          <w:sz w:val="28"/>
        </w:rPr>
        <w:t>Лопанском</w:t>
      </w:r>
      <w:r>
        <w:rPr>
          <w:sz w:val="28"/>
        </w:rPr>
        <w:t xml:space="preserve"> сельском поселении, профессиональное развитие лиц, занятых в системе местного самоуправления</w:t>
      </w:r>
      <w:r>
        <w:rPr>
          <w:sz w:val="28"/>
        </w:rPr>
        <w:t xml:space="preserve">» расходы составили </w:t>
      </w:r>
      <w:r>
        <w:rPr>
          <w:sz w:val="28"/>
        </w:rPr>
        <w:t>121,0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рублей: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-обучение на курсах повышения квалификации, подготовки и переподготовки кадров-</w:t>
      </w:r>
      <w:r>
        <w:rPr>
          <w:sz w:val="28"/>
        </w:rPr>
        <w:t>16,7</w:t>
      </w:r>
      <w:r>
        <w:rPr>
          <w:sz w:val="28"/>
        </w:rPr>
        <w:t>тыс. рублей;</w:t>
      </w:r>
    </w:p>
    <w:p w14:paraId="39000000">
      <w:pPr>
        <w:ind/>
        <w:jc w:val="both"/>
        <w:rPr>
          <w:sz w:val="28"/>
        </w:rPr>
      </w:pPr>
      <w:r>
        <w:rPr>
          <w:color w:val="FF0000"/>
          <w:sz w:val="28"/>
        </w:rPr>
        <w:t>-</w:t>
      </w:r>
      <w:r>
        <w:rPr>
          <w:sz w:val="28"/>
        </w:rPr>
        <w:t>обновление Консультант Плюс</w:t>
      </w:r>
      <w:r>
        <w:rPr>
          <w:sz w:val="28"/>
        </w:rPr>
        <w:t>- 65,9</w:t>
      </w:r>
      <w:r>
        <w:rPr>
          <w:sz w:val="28"/>
        </w:rPr>
        <w:t xml:space="preserve"> </w:t>
      </w:r>
      <w:r>
        <w:rPr>
          <w:sz w:val="28"/>
        </w:rPr>
        <w:t>тыс.рублей</w:t>
      </w:r>
      <w:r>
        <w:rPr>
          <w:sz w:val="28"/>
        </w:rPr>
        <w:t>;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 -сопровождение ПО 1</w:t>
      </w:r>
      <w:r>
        <w:rPr>
          <w:sz w:val="28"/>
        </w:rPr>
        <w:t>С:Предприятие</w:t>
      </w:r>
      <w:r>
        <w:rPr>
          <w:sz w:val="28"/>
        </w:rPr>
        <w:t xml:space="preserve"> -</w:t>
      </w:r>
      <w:r>
        <w:rPr>
          <w:sz w:val="28"/>
        </w:rPr>
        <w:t>26,4</w:t>
      </w:r>
      <w:r>
        <w:rPr>
          <w:sz w:val="28"/>
        </w:rPr>
        <w:t xml:space="preserve"> тыс. рублей</w:t>
      </w:r>
      <w:r>
        <w:rPr>
          <w:sz w:val="28"/>
        </w:rPr>
        <w:t>;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>-Сбис- отчет -</w:t>
      </w:r>
      <w:r>
        <w:rPr>
          <w:sz w:val="28"/>
        </w:rPr>
        <w:t xml:space="preserve">9,5 </w:t>
      </w:r>
      <w:r>
        <w:rPr>
          <w:sz w:val="28"/>
        </w:rPr>
        <w:t>тыс. рублей;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>- изготовление СКПЭП для СЭВ, ГИС ГМП -2</w:t>
      </w:r>
      <w:r>
        <w:rPr>
          <w:sz w:val="28"/>
        </w:rPr>
        <w:t>,2</w:t>
      </w:r>
      <w:r>
        <w:rPr>
          <w:sz w:val="28"/>
        </w:rPr>
        <w:t>тыс.рублей</w:t>
      </w:r>
      <w:r>
        <w:rPr>
          <w:sz w:val="28"/>
        </w:rPr>
        <w:t>.</w:t>
      </w:r>
    </w:p>
    <w:p w14:paraId="3D000000">
      <w:pPr>
        <w:ind/>
        <w:jc w:val="both"/>
        <w:rPr>
          <w:color w:val="FF0000"/>
          <w:sz w:val="28"/>
        </w:rPr>
      </w:pPr>
    </w:p>
    <w:p w14:paraId="3E000000">
      <w:pPr>
        <w:rPr>
          <w:sz w:val="28"/>
        </w:rPr>
      </w:pPr>
      <w:r>
        <w:rPr>
          <w:sz w:val="28"/>
        </w:rPr>
        <w:t>В рамках реализации подпрограммы «</w:t>
      </w:r>
      <w:r>
        <w:rPr>
          <w:sz w:val="28"/>
        </w:rPr>
        <w:t>Реализация муниципальной информационной политики</w:t>
      </w:r>
      <w:r>
        <w:rPr>
          <w:sz w:val="28"/>
        </w:rPr>
        <w:t>» расходы составили 53,2</w:t>
      </w:r>
      <w:r>
        <w:rPr>
          <w:sz w:val="28"/>
        </w:rPr>
        <w:t xml:space="preserve"> </w:t>
      </w:r>
      <w:r>
        <w:rPr>
          <w:sz w:val="28"/>
        </w:rPr>
        <w:t>тыс.рублей</w:t>
      </w:r>
      <w:r>
        <w:rPr>
          <w:sz w:val="28"/>
        </w:rPr>
        <w:t>:</w:t>
      </w:r>
    </w:p>
    <w:p w14:paraId="3F000000">
      <w:pPr>
        <w:spacing w:line="228" w:lineRule="auto"/>
        <w:ind/>
        <w:rPr>
          <w:sz w:val="28"/>
        </w:rPr>
      </w:pPr>
      <w:r>
        <w:rPr>
          <w:sz w:val="28"/>
        </w:rPr>
        <w:t>-создание и содержание официального сайта поселения- 6,0</w:t>
      </w:r>
      <w:r>
        <w:rPr>
          <w:sz w:val="28"/>
        </w:rPr>
        <w:t xml:space="preserve"> тыс. рублей;</w:t>
      </w:r>
    </w:p>
    <w:p w14:paraId="40000000">
      <w:pPr>
        <w:spacing w:line="228" w:lineRule="auto"/>
        <w:ind/>
        <w:rPr>
          <w:sz w:val="28"/>
        </w:rPr>
      </w:pPr>
      <w:r>
        <w:rPr>
          <w:sz w:val="28"/>
        </w:rPr>
        <w:t>- изготовление информационных бюллетеней «Вестник власти» – 25,7</w:t>
      </w:r>
      <w:r>
        <w:rPr>
          <w:sz w:val="28"/>
        </w:rPr>
        <w:t xml:space="preserve"> тыс. рублей;</w:t>
      </w:r>
    </w:p>
    <w:p w14:paraId="41000000">
      <w:pPr>
        <w:spacing w:line="228" w:lineRule="auto"/>
        <w:ind/>
        <w:rPr>
          <w:sz w:val="28"/>
        </w:rPr>
      </w:pPr>
      <w:r>
        <w:rPr>
          <w:sz w:val="28"/>
        </w:rPr>
        <w:t xml:space="preserve"> - размещение информации в газете </w:t>
      </w:r>
      <w:r>
        <w:rPr>
          <w:sz w:val="28"/>
        </w:rPr>
        <w:t>« Целинские</w:t>
      </w:r>
      <w:r>
        <w:rPr>
          <w:sz w:val="28"/>
        </w:rPr>
        <w:t xml:space="preserve"> ведомости» – 21,5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2000000">
      <w:pPr>
        <w:spacing w:line="228" w:lineRule="auto"/>
        <w:ind/>
        <w:rPr>
          <w:color w:val="FF0000"/>
          <w:sz w:val="28"/>
        </w:rPr>
      </w:pPr>
      <w:r>
        <w:rPr>
          <w:color w:val="FF0000"/>
          <w:sz w:val="28"/>
        </w:rPr>
        <w:t xml:space="preserve">              </w:t>
      </w:r>
    </w:p>
    <w:p w14:paraId="43000000">
      <w:pPr>
        <w:spacing w:line="228" w:lineRule="auto"/>
        <w:ind/>
        <w:rPr>
          <w:color w:val="FF0000"/>
          <w:sz w:val="28"/>
        </w:rPr>
      </w:pPr>
    </w:p>
    <w:p w14:paraId="44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2. Результаты реализации основных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мероприятий подпрограмм муниципальной</w:t>
      </w:r>
      <w:r>
        <w:rPr>
          <w:color w:val="000000"/>
          <w:sz w:val="28"/>
        </w:rPr>
        <w:t xml:space="preserve"> программы</w:t>
      </w:r>
    </w:p>
    <w:p w14:paraId="45000000">
      <w:pPr>
        <w:spacing w:line="228" w:lineRule="auto"/>
        <w:ind/>
        <w:jc w:val="center"/>
        <w:rPr>
          <w:color w:val="000000"/>
          <w:sz w:val="28"/>
        </w:rPr>
      </w:pPr>
    </w:p>
    <w:p w14:paraId="4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Муниципальная программа включает в себя 2 подпрограммы:</w:t>
      </w:r>
    </w:p>
    <w:p w14:paraId="4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Подпрограмма 1 – «</w:t>
      </w:r>
      <w:r>
        <w:rPr>
          <w:color w:val="000000"/>
          <w:sz w:val="28"/>
        </w:rPr>
        <w:t xml:space="preserve">Развитие муниципальной службы в </w:t>
      </w:r>
      <w:r>
        <w:rPr>
          <w:color w:val="000000"/>
          <w:sz w:val="28"/>
        </w:rPr>
        <w:t>Лопанском</w:t>
      </w:r>
      <w:r>
        <w:rPr>
          <w:color w:val="000000"/>
          <w:sz w:val="28"/>
        </w:rPr>
        <w:t xml:space="preserve"> сельском поселении, профессиональное развитие лиц, занятых в системе местного самоуправления</w:t>
      </w:r>
      <w:r>
        <w:rPr>
          <w:color w:val="000000"/>
          <w:sz w:val="28"/>
        </w:rPr>
        <w:t>» (далее – Подпрограмма);</w:t>
      </w:r>
    </w:p>
    <w:p w14:paraId="4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1 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>году выполнены следующие основные мероприятия:</w:t>
      </w:r>
    </w:p>
    <w:p w14:paraId="49000000">
      <w:pPr>
        <w:numPr>
          <w:ilvl w:val="0"/>
          <w:numId w:val="1"/>
        </w:num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Повышение </w:t>
      </w:r>
      <w:r>
        <w:rPr>
          <w:color w:val="000000"/>
          <w:sz w:val="28"/>
        </w:rPr>
        <w:t>профессиональной  компетенции</w:t>
      </w:r>
      <w:r>
        <w:rPr>
          <w:color w:val="000000"/>
          <w:sz w:val="28"/>
        </w:rPr>
        <w:t xml:space="preserve"> муниципальных служащих</w:t>
      </w:r>
      <w:r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16,7 </w:t>
      </w:r>
      <w:r>
        <w:rPr>
          <w:color w:val="000000"/>
          <w:sz w:val="28"/>
        </w:rPr>
        <w:t>тыс. рублей</w:t>
      </w:r>
      <w:r>
        <w:rPr>
          <w:color w:val="000000"/>
          <w:sz w:val="28"/>
        </w:rPr>
        <w:t>;</w:t>
      </w:r>
    </w:p>
    <w:p w14:paraId="4A000000">
      <w:pPr>
        <w:numPr>
          <w:ilvl w:val="0"/>
          <w:numId w:val="1"/>
        </w:num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Бесперебойная работоспособность программного обеспечения в рамках подпрограммы-104,3</w:t>
      </w:r>
      <w:r>
        <w:rPr>
          <w:color w:val="000000"/>
          <w:sz w:val="28"/>
        </w:rPr>
        <w:t xml:space="preserve"> тыс. рублей.</w:t>
      </w:r>
    </w:p>
    <w:p w14:paraId="4B000000">
      <w:pPr>
        <w:spacing w:line="228" w:lineRule="auto"/>
        <w:ind/>
        <w:jc w:val="both"/>
        <w:rPr>
          <w:color w:val="000000"/>
          <w:sz w:val="28"/>
        </w:rPr>
      </w:pPr>
    </w:p>
    <w:p w14:paraId="4C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Подпрограмма 2 – «</w:t>
      </w:r>
      <w:r>
        <w:rPr>
          <w:color w:val="000000"/>
          <w:sz w:val="28"/>
        </w:rPr>
        <w:t>Реализация муниципальной информационной политики</w:t>
      </w:r>
      <w:r>
        <w:rPr>
          <w:color w:val="000000"/>
          <w:sz w:val="28"/>
        </w:rPr>
        <w:t>» (далее – Подпрограмма);</w:t>
      </w:r>
    </w:p>
    <w:p w14:paraId="4D000000">
      <w:pPr>
        <w:ind/>
        <w:jc w:val="both"/>
        <w:rPr>
          <w:color w:val="000000"/>
          <w:sz w:val="28"/>
        </w:rPr>
      </w:pPr>
    </w:p>
    <w:p w14:paraId="4E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2 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выполнены следующие основные мероприятия:</w:t>
      </w:r>
    </w:p>
    <w:p w14:paraId="4F000000">
      <w:pPr>
        <w:numPr>
          <w:numId w:val="2"/>
        </w:num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Официальная публикация нормативно-правовых актов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и иных информационных материалов</w:t>
      </w:r>
      <w:r>
        <w:rPr>
          <w:color w:val="000000"/>
          <w:sz w:val="28"/>
        </w:rPr>
        <w:t>- 47,2</w:t>
      </w:r>
      <w:r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>;</w:t>
      </w:r>
    </w:p>
    <w:p w14:paraId="50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Опубликование и обнародование нормативных правовых актов, информационных материалов о деятельности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-6,0 ты</w:t>
      </w:r>
      <w:r>
        <w:rPr>
          <w:color w:val="000000"/>
          <w:sz w:val="28"/>
        </w:rPr>
        <w:t>с. рублей.</w:t>
      </w:r>
    </w:p>
    <w:p w14:paraId="51000000">
      <w:pPr>
        <w:ind/>
        <w:jc w:val="both"/>
        <w:rPr>
          <w:color w:val="000000"/>
          <w:sz w:val="28"/>
        </w:rPr>
      </w:pPr>
    </w:p>
    <w:p w14:paraId="52000000">
      <w:pPr>
        <w:pStyle w:val="Style_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r>
        <w:rPr>
          <w:b w:val="0"/>
          <w:color w:val="000000"/>
          <w:sz w:val="28"/>
        </w:rPr>
        <w:t>Лопанского</w:t>
      </w:r>
      <w:r>
        <w:rPr>
          <w:b w:val="0"/>
          <w:color w:val="000000"/>
          <w:sz w:val="28"/>
        </w:rPr>
        <w:t xml:space="preserve"> сельского поселения «Муниципальная политика </w:t>
      </w:r>
      <w:r>
        <w:rPr>
          <w:b w:val="0"/>
          <w:color w:val="000000"/>
          <w:sz w:val="28"/>
        </w:rPr>
        <w:t>Лопанского</w:t>
      </w:r>
      <w:r>
        <w:rPr>
          <w:b w:val="0"/>
          <w:color w:val="000000"/>
          <w:sz w:val="28"/>
        </w:rPr>
        <w:t xml:space="preserve"> сельского поселения» за </w:t>
      </w:r>
      <w:r>
        <w:rPr>
          <w:b w:val="0"/>
          <w:color w:val="000000"/>
          <w:sz w:val="28"/>
        </w:rPr>
        <w:t>2021</w:t>
      </w:r>
      <w:r>
        <w:rPr>
          <w:b w:val="0"/>
          <w:color w:val="000000"/>
          <w:sz w:val="28"/>
        </w:rPr>
        <w:t xml:space="preserve"> год приведены в приложении 1.</w:t>
      </w:r>
    </w:p>
    <w:p w14:paraId="53000000">
      <w:pPr>
        <w:spacing w:line="228" w:lineRule="auto"/>
        <w:ind/>
        <w:jc w:val="both"/>
        <w:rPr>
          <w:color w:val="000000"/>
          <w:sz w:val="28"/>
        </w:rPr>
      </w:pPr>
    </w:p>
    <w:p w14:paraId="54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3. Анализ факторов, повлиявших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на ход реализации муниципальной программы</w:t>
      </w:r>
    </w:p>
    <w:p w14:paraId="55000000">
      <w:pPr>
        <w:spacing w:line="228" w:lineRule="auto"/>
        <w:ind/>
        <w:jc w:val="center"/>
        <w:rPr>
          <w:color w:val="000000"/>
          <w:sz w:val="28"/>
        </w:rPr>
      </w:pPr>
    </w:p>
    <w:p w14:paraId="5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Запланированные денежные </w:t>
      </w:r>
      <w:r>
        <w:rPr>
          <w:color w:val="000000"/>
          <w:sz w:val="28"/>
        </w:rPr>
        <w:t>средства  на</w:t>
      </w:r>
      <w:r>
        <w:rPr>
          <w:color w:val="000000"/>
          <w:sz w:val="28"/>
        </w:rPr>
        <w:t xml:space="preserve"> мероприятия программы реализованы в полном объеме.</w:t>
      </w:r>
    </w:p>
    <w:p w14:paraId="57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Постоянный контроль за ходом реализации муниципальной программы обеспечил достижение основных параметров в рамках выделенных на это средств местного бюджетов в установленные сроки.</w:t>
      </w:r>
    </w:p>
    <w:p w14:paraId="58000000">
      <w:pPr>
        <w:spacing w:line="228" w:lineRule="auto"/>
        <w:ind w:firstLine="709" w:left="0"/>
        <w:jc w:val="both"/>
        <w:rPr>
          <w:color w:val="FB290D"/>
          <w:sz w:val="28"/>
        </w:rPr>
      </w:pPr>
    </w:p>
    <w:p w14:paraId="59000000">
      <w:pPr>
        <w:spacing w:line="228" w:lineRule="auto"/>
        <w:ind w:firstLine="709" w:left="0"/>
        <w:jc w:val="both"/>
        <w:rPr>
          <w:color w:val="FB290D"/>
          <w:sz w:val="28"/>
        </w:rPr>
      </w:pPr>
    </w:p>
    <w:p w14:paraId="5A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4. Сведения об использовании бюджетных ассигнований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и внебюджетных средств на реализацию муниципальной программы</w:t>
      </w:r>
    </w:p>
    <w:p w14:paraId="5B000000">
      <w:pPr>
        <w:spacing w:line="228" w:lineRule="auto"/>
        <w:ind/>
        <w:jc w:val="center"/>
        <w:rPr>
          <w:color w:val="000000"/>
          <w:sz w:val="28"/>
        </w:rPr>
      </w:pPr>
    </w:p>
    <w:p w14:paraId="5C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мероприятий </w:t>
      </w:r>
      <w:r>
        <w:rPr>
          <w:color w:val="000000"/>
          <w:sz w:val="28"/>
        </w:rPr>
        <w:t>программы  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было предусмотрено 174,2</w:t>
      </w:r>
      <w:r>
        <w:rPr>
          <w:color w:val="000000"/>
          <w:sz w:val="28"/>
        </w:rPr>
        <w:t xml:space="preserve"> тыс. рублей, в том числе за счет средств:</w:t>
      </w:r>
    </w:p>
    <w:p w14:paraId="5D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5E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174,2</w:t>
      </w:r>
      <w:r>
        <w:rPr>
          <w:color w:val="000000"/>
          <w:sz w:val="28"/>
        </w:rPr>
        <w:t xml:space="preserve"> тыс. рублей.</w:t>
      </w:r>
    </w:p>
    <w:p w14:paraId="5F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Освоено в рамках реализации Подпрограммы </w:t>
      </w:r>
      <w:r>
        <w:rPr>
          <w:color w:val="000000"/>
          <w:sz w:val="28"/>
        </w:rPr>
        <w:t>1  –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121,0</w:t>
      </w:r>
      <w:r>
        <w:rPr>
          <w:color w:val="000000"/>
          <w:sz w:val="28"/>
        </w:rPr>
        <w:t xml:space="preserve"> тыс. рублей, в том числе средств:</w:t>
      </w:r>
    </w:p>
    <w:p w14:paraId="60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местного бюджета – </w:t>
      </w:r>
      <w:r>
        <w:rPr>
          <w:color w:val="000000"/>
          <w:sz w:val="28"/>
        </w:rPr>
        <w:t>121,0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тыс. рублей.</w:t>
      </w:r>
    </w:p>
    <w:p w14:paraId="6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Освоено в рамках реализации Подпрограммы </w:t>
      </w:r>
      <w:r>
        <w:rPr>
          <w:color w:val="000000"/>
          <w:sz w:val="28"/>
        </w:rPr>
        <w:t>2  –</w:t>
      </w:r>
      <w:r>
        <w:rPr>
          <w:color w:val="000000"/>
          <w:sz w:val="28"/>
        </w:rPr>
        <w:t xml:space="preserve"> 53,2</w:t>
      </w:r>
      <w:r>
        <w:rPr>
          <w:color w:val="000000"/>
          <w:sz w:val="28"/>
        </w:rPr>
        <w:t xml:space="preserve"> тыс. рублей, в том числе средств:</w:t>
      </w:r>
    </w:p>
    <w:p w14:paraId="62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местного бюджета – 53,2</w:t>
      </w:r>
      <w:r>
        <w:rPr>
          <w:color w:val="000000"/>
          <w:sz w:val="28"/>
        </w:rPr>
        <w:t xml:space="preserve"> тыс. рублей</w:t>
      </w:r>
    </w:p>
    <w:p w14:paraId="63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64000000">
      <w:pPr>
        <w:widowControl w:val="0"/>
        <w:ind/>
        <w:rPr>
          <w:color w:val="000000"/>
          <w:sz w:val="28"/>
        </w:rPr>
      </w:pPr>
      <w:r>
        <w:rPr>
          <w:color w:val="000000"/>
          <w:sz w:val="28"/>
        </w:rPr>
        <w:t>Сведения  об</w:t>
      </w:r>
      <w:r>
        <w:rPr>
          <w:color w:val="000000"/>
          <w:sz w:val="28"/>
        </w:rPr>
        <w:t xml:space="preserve"> использовании бюджетных ассигнований и внебюджетных средств </w:t>
      </w:r>
    </w:p>
    <w:p w14:paraId="6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реализацию муниципальной программы </w:t>
      </w:r>
      <w:r>
        <w:rPr>
          <w:color w:val="000000"/>
          <w:sz w:val="28"/>
        </w:rPr>
        <w:t xml:space="preserve">за 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г.</w:t>
      </w:r>
      <w:r>
        <w:rPr>
          <w:color w:val="000000"/>
          <w:sz w:val="28"/>
        </w:rPr>
        <w:t xml:space="preserve"> приведены в приложении 2.</w:t>
      </w:r>
    </w:p>
    <w:p w14:paraId="66000000">
      <w:pPr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 xml:space="preserve"> 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67000000">
      <w:pPr>
        <w:spacing w:line="228" w:lineRule="auto"/>
        <w:ind/>
        <w:jc w:val="center"/>
        <w:rPr>
          <w:color w:val="000000"/>
          <w:sz w:val="28"/>
        </w:rPr>
      </w:pPr>
    </w:p>
    <w:p w14:paraId="6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рамках реализации муниципальной программ</w:t>
      </w:r>
      <w:r>
        <w:rPr>
          <w:color w:val="000000"/>
          <w:sz w:val="28"/>
        </w:rPr>
        <w:t xml:space="preserve">ы </w:t>
      </w:r>
      <w:r>
        <w:rPr>
          <w:color w:val="000000"/>
          <w:sz w:val="28"/>
        </w:rPr>
        <w:t xml:space="preserve">предусмотрено достижение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показателей.</w:t>
      </w:r>
    </w:p>
    <w:p w14:paraId="69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 xml:space="preserve">2021 </w:t>
      </w:r>
      <w:r>
        <w:rPr>
          <w:color w:val="000000"/>
          <w:sz w:val="28"/>
        </w:rPr>
        <w:t>года достигнуты следующие показатели:</w:t>
      </w:r>
    </w:p>
    <w:p w14:paraId="6A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6B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>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лет;</w:t>
      </w:r>
    </w:p>
    <w:p w14:paraId="6C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-Доля муниципальных служащих, получивших дополнительное профессиональное образование или принявших участие в иных мероприятиях по профессиональному развитию;</w:t>
      </w:r>
    </w:p>
    <w:p w14:paraId="6D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-Доля граждан, удовлетворенных уровнем информированности о деятельности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поселения.</w:t>
      </w:r>
    </w:p>
    <w:p w14:paraId="6E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6F000000">
      <w:pPr>
        <w:spacing w:line="228" w:lineRule="auto"/>
        <w:ind/>
        <w:jc w:val="both"/>
        <w:rPr>
          <w:color w:val="000000"/>
          <w:sz w:val="28"/>
        </w:rPr>
      </w:pPr>
    </w:p>
    <w:p w14:paraId="70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1 муниципальной программы предусмотрено достижение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показател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.</w:t>
      </w:r>
    </w:p>
    <w:p w14:paraId="71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-Доля муниципальных служащих, в отношении которых проведены мероприятия по профессиональному развитию;</w:t>
      </w:r>
    </w:p>
    <w:p w14:paraId="72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-Доля программного обеспечения, эффективно работающая в поселении.</w:t>
      </w:r>
    </w:p>
    <w:p w14:paraId="73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рамках реализации Подпрограммы 2 муниципальной программы предусмотрено достижение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показател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:</w:t>
      </w:r>
    </w:p>
    <w:p w14:paraId="74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Доля опубликованных нормативных правовых актов в газете, являющейся официальным публикатором правовых актов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поселения, к общему количеству нормативных правовых актов, подлежащих официальному опубликованию в соответствии с федеральным и областным законодательством;</w:t>
      </w:r>
    </w:p>
    <w:p w14:paraId="75000000">
      <w:pPr>
        <w:spacing w:line="228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-Доля размещенных (опубликованных) нормативных правовых актов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и иной правовой информации на официальном сайте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и на официальном сайте Администрации Целинского района к общему количеству нормативных правовых актов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и иной правовой информации, подлежащих размещению (опубликованию) в соответствии с законодательством.</w:t>
      </w:r>
    </w:p>
    <w:p w14:paraId="76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итогам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года </w:t>
      </w:r>
      <w:r>
        <w:rPr>
          <w:color w:val="000000"/>
          <w:sz w:val="28"/>
        </w:rPr>
        <w:t>показатели  достигнуты</w:t>
      </w:r>
      <w:r>
        <w:rPr>
          <w:color w:val="000000"/>
          <w:sz w:val="28"/>
        </w:rPr>
        <w:t>.</w:t>
      </w:r>
    </w:p>
    <w:p w14:paraId="77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Исполнены в полном объеме.</w:t>
      </w:r>
    </w:p>
    <w:p w14:paraId="78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 приведены в приложении № 3.</w:t>
      </w:r>
    </w:p>
    <w:p w14:paraId="79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7A000000">
      <w:pPr>
        <w:pStyle w:val="Style_3"/>
        <w:ind/>
        <w:jc w:val="center"/>
        <w:outlineLvl w:val="1"/>
        <w:rPr>
          <w:color w:val="000000"/>
          <w:sz w:val="28"/>
        </w:rPr>
      </w:pPr>
      <w:r>
        <w:rPr>
          <w:color w:val="000000"/>
          <w:sz w:val="28"/>
        </w:rPr>
        <w:t>6. Информация о результатах оценки эффективности</w:t>
      </w:r>
    </w:p>
    <w:p w14:paraId="7B000000">
      <w:pPr>
        <w:pStyle w:val="Style_3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муниципальной программы</w:t>
      </w:r>
    </w:p>
    <w:p w14:paraId="7C000000">
      <w:pPr>
        <w:pStyle w:val="Style_4"/>
        <w:ind/>
        <w:jc w:val="both"/>
        <w:rPr>
          <w:rFonts w:ascii="Times New Roman" w:hAnsi="Times New Roman"/>
          <w:color w:val="000000"/>
          <w:sz w:val="28"/>
        </w:rPr>
      </w:pPr>
    </w:p>
    <w:p w14:paraId="7D000000">
      <w:pPr>
        <w:pStyle w:val="Style_4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E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7F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хода реализации:</w:t>
      </w:r>
    </w:p>
    <w:p w14:paraId="80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показателя (индикатора) 1 равна 1,0;</w:t>
      </w:r>
    </w:p>
    <w:p w14:paraId="81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bookmarkStart w:id="1" w:name="OLE_LINK212"/>
      <w:r>
        <w:rPr>
          <w:rFonts w:ascii="Times New Roman" w:hAnsi="Times New Roman"/>
          <w:color w:val="000000"/>
          <w:sz w:val="28"/>
        </w:rPr>
        <w:t>показателя (индикатора) 2 равна 1,</w:t>
      </w:r>
      <w:r>
        <w:rPr>
          <w:rFonts w:ascii="Times New Roman" w:hAnsi="Times New Roman"/>
          <w:color w:val="000000"/>
          <w:sz w:val="28"/>
        </w:rPr>
        <w:t>0;</w:t>
      </w:r>
    </w:p>
    <w:p w14:paraId="82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83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84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85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равна 1,0;</w:t>
      </w:r>
    </w:p>
    <w:p w14:paraId="86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показателя (индикатора) 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равна 1,0.</w:t>
      </w:r>
      <w:bookmarkEnd w:id="1"/>
    </w:p>
    <w:p w14:paraId="87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Суммарная оценка степени достижения целевых показателей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1,0 (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88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Обоснования отклонений значений показателей (индикаторов) от плановых значений приведены в </w:t>
      </w:r>
      <w:r>
        <w:rPr>
          <w:rFonts w:ascii="Times New Roman" w:hAnsi="Times New Roman"/>
          <w:color w:val="000000"/>
          <w:sz w:val="28"/>
        </w:rPr>
        <w:t>приложении N 3</w:t>
      </w:r>
      <w:r>
        <w:rPr>
          <w:rFonts w:ascii="Times New Roman" w:hAnsi="Times New Roman"/>
          <w:color w:val="000000"/>
          <w:sz w:val="28"/>
        </w:rPr>
        <w:t>.</w:t>
      </w:r>
    </w:p>
    <w:p w14:paraId="89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8A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Степень реализации основных мероприятий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составляет 1,0 (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8B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14:paraId="8C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3.1. Степень реализации основных мероприятий, финансируемых за счет </w:t>
      </w:r>
      <w:r>
        <w:rPr>
          <w:rFonts w:ascii="Times New Roman" w:hAnsi="Times New Roman"/>
          <w:color w:val="000000"/>
          <w:sz w:val="28"/>
        </w:rPr>
        <w:t>средств бюджета поселения, оценивается как доля мероприятий, выполненных в полном объеме.</w:t>
      </w:r>
    </w:p>
    <w:p w14:paraId="8D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реализации основных мероприятий муниципальной программы составляет 1 (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).</w:t>
      </w:r>
    </w:p>
    <w:p w14:paraId="8E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F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Степень соответствия запланированному уровню расходов составляет:</w:t>
      </w:r>
    </w:p>
    <w:p w14:paraId="90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174,2 тыс. рублей / 174,2</w:t>
      </w:r>
      <w:r>
        <w:rPr>
          <w:rFonts w:ascii="Times New Roman" w:hAnsi="Times New Roman"/>
          <w:color w:val="000000"/>
          <w:sz w:val="28"/>
        </w:rPr>
        <w:t xml:space="preserve"> тыс. рублей = 1.</w:t>
      </w:r>
    </w:p>
    <w:p w14:paraId="91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92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93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 / 1 = 1,</w:t>
      </w:r>
    </w:p>
    <w:p w14:paraId="94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связи с чем бюджетная эффективность реализации муниципальной программы является высокой.</w:t>
      </w:r>
    </w:p>
    <w:p w14:paraId="95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Уровень реализации муниципальной программы в целом:</w:t>
      </w:r>
    </w:p>
    <w:p w14:paraId="96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1,0 х 0,5 + 1 х 0,3 + 1 х 0,2 = 1,</w:t>
      </w:r>
    </w:p>
    <w:p w14:paraId="97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связи с чем уровень реализации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является высокой.</w:t>
      </w:r>
    </w:p>
    <w:p w14:paraId="98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Расходы, произведенные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99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"https://login.consultant.ru/link/?req=doc&amp;base=RZB&amp;n=315102&amp;date=12.05.2019"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9A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Перераспределение бюджетных ассигнований между мероприятиями 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осуществлялось.</w:t>
      </w:r>
    </w:p>
    <w:p w14:paraId="9B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Средства внебюджетных источников на реализацию основных мероприятий </w:t>
      </w:r>
      <w:r>
        <w:rPr>
          <w:rFonts w:ascii="Times New Roman" w:hAnsi="Times New Roman"/>
          <w:color w:val="000000"/>
          <w:sz w:val="28"/>
        </w:rPr>
        <w:t xml:space="preserve">муниципальной программы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не привлекались.</w:t>
      </w:r>
    </w:p>
    <w:p w14:paraId="9C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20201</w:t>
      </w:r>
      <w:r>
        <w:rPr>
          <w:rFonts w:ascii="Times New Roman" w:hAnsi="Times New Roman"/>
          <w:color w:val="000000"/>
          <w:sz w:val="28"/>
        </w:rPr>
        <w:t xml:space="preserve">году проверка целевого и эффективного расходования средств на реализацию муниципальной программы </w:t>
      </w:r>
      <w:r>
        <w:rPr>
          <w:rFonts w:ascii="Times New Roman" w:hAnsi="Times New Roman"/>
          <w:color w:val="000000"/>
          <w:sz w:val="28"/>
        </w:rPr>
        <w:t>не проводилась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9D000000">
      <w:pPr>
        <w:pStyle w:val="Style_4"/>
        <w:spacing w:before="240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>
        <w:rPr>
          <w:rFonts w:ascii="Times New Roman" w:hAnsi="Times New Roman"/>
          <w:color w:val="000000"/>
          <w:sz w:val="28"/>
        </w:rPr>
        <w:t>2021</w:t>
      </w:r>
      <w:r>
        <w:rPr>
          <w:rFonts w:ascii="Times New Roman" w:hAnsi="Times New Roman"/>
          <w:color w:val="000000"/>
          <w:sz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9E000000">
      <w:pPr>
        <w:sectPr>
          <w:pgSz w:h="16840" w:orient="portrait" w:w="11907"/>
          <w:pgMar w:bottom="1134" w:footer="720" w:gutter="0" w:header="720" w:left="1304" w:right="851" w:top="709"/>
        </w:sectPr>
      </w:pPr>
    </w:p>
    <w:p w14:paraId="9F000000">
      <w:pPr>
        <w:spacing w:line="228" w:lineRule="auto"/>
        <w:ind/>
        <w:jc w:val="both"/>
        <w:rPr>
          <w:color w:val="000000"/>
          <w:sz w:val="28"/>
        </w:rPr>
      </w:pPr>
    </w:p>
    <w:p w14:paraId="A0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A1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7. Предложения по дальнейшей реализации муниципальной программы. Предложения по оптимизации бюджетных</w:t>
      </w:r>
    </w:p>
    <w:p w14:paraId="A2000000">
      <w:pPr>
        <w:spacing w:line="228" w:lineRule="auto"/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расходов на реализацию основных мероприятий подпрограмм муниципальной программы.</w:t>
      </w:r>
    </w:p>
    <w:p w14:paraId="A3000000">
      <w:pPr>
        <w:spacing w:line="228" w:lineRule="auto"/>
        <w:ind/>
        <w:jc w:val="center"/>
        <w:rPr>
          <w:color w:val="000000"/>
          <w:sz w:val="28"/>
        </w:rPr>
      </w:pPr>
    </w:p>
    <w:p w14:paraId="A4000000">
      <w:pPr>
        <w:rPr>
          <w:color w:val="000000"/>
          <w:sz w:val="28"/>
        </w:rPr>
      </w:pPr>
      <w:r>
        <w:rPr>
          <w:color w:val="000000"/>
          <w:sz w:val="28"/>
        </w:rPr>
        <w:t>Основной целью муниципальной программы является:</w:t>
      </w:r>
    </w:p>
    <w:p w14:paraId="A5000000">
      <w:pPr>
        <w:pStyle w:val="Style_5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развитие муниципальной службы в </w:t>
      </w:r>
      <w:r>
        <w:rPr>
          <w:rFonts w:ascii="Times New Roman" w:hAnsi="Times New Roman"/>
          <w:color w:val="000000"/>
          <w:sz w:val="28"/>
        </w:rPr>
        <w:t>Лопанском</w:t>
      </w:r>
      <w:r>
        <w:rPr>
          <w:rFonts w:ascii="Times New Roman" w:hAnsi="Times New Roman"/>
          <w:color w:val="000000"/>
          <w:sz w:val="28"/>
        </w:rPr>
        <w:t xml:space="preserve"> сельском поселении, профессиональное развитие лиц, занятых в системе местного самоуправления;</w:t>
      </w:r>
    </w:p>
    <w:p w14:paraId="A6000000">
      <w:pPr>
        <w:pStyle w:val="Style_5"/>
        <w:ind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-реализация муниципальной информационной политики.</w:t>
      </w:r>
    </w:p>
    <w:p w14:paraId="A7000000">
      <w:pPr>
        <w:rPr>
          <w:color w:val="000000"/>
        </w:rPr>
      </w:pPr>
      <w:r>
        <w:rPr>
          <w:color w:val="000000"/>
          <w:sz w:val="28"/>
        </w:rPr>
        <w:t>Для достижения</w:t>
      </w:r>
      <w:r>
        <w:rPr>
          <w:color w:val="000000"/>
          <w:sz w:val="28"/>
        </w:rPr>
        <w:t xml:space="preserve"> основной цели необходимо решить следующие задачи</w:t>
      </w:r>
      <w:r>
        <w:rPr>
          <w:color w:val="000000"/>
        </w:rPr>
        <w:t>:</w:t>
      </w:r>
    </w:p>
    <w:p w14:paraId="A8000000">
      <w:pPr>
        <w:rPr>
          <w:color w:val="000000"/>
          <w:sz w:val="28"/>
        </w:rPr>
      </w:pPr>
    </w:p>
    <w:p w14:paraId="A9000000">
      <w:pPr>
        <w:pStyle w:val="Style_5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>совершенствование системы профессионального развития муниципальных служащих;</w:t>
      </w:r>
    </w:p>
    <w:p w14:paraId="AA000000">
      <w:pPr>
        <w:pStyle w:val="Style_5"/>
        <w:ind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-создание условий для объективного и полного информирования жителей поселения о деятельности Администрации </w:t>
      </w:r>
      <w:r>
        <w:rPr>
          <w:rFonts w:ascii="Times New Roman" w:hAnsi="Times New Roman"/>
          <w:color w:val="000000"/>
          <w:sz w:val="28"/>
        </w:rPr>
        <w:t>Лопанского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</w:t>
      </w:r>
    </w:p>
    <w:p w14:paraId="AB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году и плановом периоде 2023</w:t>
      </w:r>
      <w:r>
        <w:rPr>
          <w:color w:val="000000"/>
          <w:sz w:val="28"/>
        </w:rPr>
        <w:t xml:space="preserve"> и 2024</w:t>
      </w:r>
      <w:r>
        <w:rPr>
          <w:color w:val="000000"/>
          <w:sz w:val="28"/>
        </w:rPr>
        <w:t xml:space="preserve"> годов Администрацией поселения будет продолжена работа по решению указанных задач.</w:t>
      </w:r>
    </w:p>
    <w:p w14:paraId="AC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по программе «Муниципальная политика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поселения» инвестиционные расходы отсутствуют.</w:t>
      </w:r>
    </w:p>
    <w:p w14:paraId="AD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AE000000">
      <w:pPr>
        <w:spacing w:line="228" w:lineRule="auto"/>
        <w:ind w:firstLine="709" w:left="0"/>
        <w:jc w:val="both"/>
        <w:rPr>
          <w:color w:val="000000"/>
          <w:sz w:val="28"/>
        </w:rPr>
      </w:pPr>
    </w:p>
    <w:p w14:paraId="AF000000">
      <w:pPr>
        <w:spacing w:line="228" w:lineRule="auto"/>
        <w:ind/>
        <w:jc w:val="both"/>
        <w:rPr>
          <w:color w:val="000000"/>
          <w:sz w:val="28"/>
        </w:rPr>
      </w:pPr>
    </w:p>
    <w:p w14:paraId="B0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14:paraId="B1000000">
      <w:pPr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</w:t>
      </w:r>
      <w:r>
        <w:rPr>
          <w:color w:val="FB290D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М.В.Качарова</w:t>
      </w:r>
    </w:p>
    <w:p w14:paraId="B2000000">
      <w:pPr>
        <w:sectPr>
          <w:pgSz w:h="16840" w:orient="portrait" w:w="11907"/>
          <w:pgMar w:bottom="1134" w:footer="720" w:gutter="0" w:header="720" w:left="1304" w:right="851" w:top="709"/>
        </w:sectPr>
      </w:pPr>
    </w:p>
    <w:p w14:paraId="B3000000">
      <w:pPr>
        <w:ind w:firstLine="0" w:left="10206"/>
        <w:rPr>
          <w:color w:val="FB290D"/>
          <w:sz w:val="28"/>
        </w:rPr>
      </w:pPr>
    </w:p>
    <w:p w14:paraId="B4000000">
      <w:pPr>
        <w:ind w:firstLine="0" w:left="10206"/>
        <w:jc w:val="center"/>
        <w:rPr>
          <w:color w:val="FB290D"/>
          <w:sz w:val="28"/>
        </w:rPr>
      </w:pPr>
    </w:p>
    <w:p w14:paraId="B5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Приложение № 1 </w:t>
      </w:r>
    </w:p>
    <w:p w14:paraId="B6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 отчету о реализации </w:t>
      </w:r>
    </w:p>
    <w:p w14:paraId="B7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муниципальной программы </w:t>
      </w:r>
    </w:p>
    <w:p w14:paraId="B8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«Муниципальная политика» </w:t>
      </w:r>
    </w:p>
    <w:p w14:paraId="B9000000">
      <w:pPr>
        <w:ind w:firstLine="0" w:left="10206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за </w:t>
      </w:r>
      <w:r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</w:t>
      </w:r>
    </w:p>
    <w:p w14:paraId="BA000000">
      <w:pPr>
        <w:ind w:firstLine="0" w:left="6237"/>
        <w:jc w:val="right"/>
        <w:rPr>
          <w:color w:val="000000"/>
          <w:sz w:val="28"/>
        </w:rPr>
      </w:pPr>
    </w:p>
    <w:p w14:paraId="BB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СВЕДЕНИЯ</w:t>
      </w:r>
    </w:p>
    <w:p w14:paraId="BC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О ВЫПОЛНЕНИИ ОСНОВНЫХ МЕРОПРИЯТИЙ ПОДПРОГРАММ И КОНТРОЛЬНЫХ</w:t>
      </w:r>
    </w:p>
    <w:p w14:paraId="BD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>СОБЫТИЙ МУНИЦИПАЛЬНОЙ ПРОГРАММЫ ЛОПАНСКОГО СЕЛЬСКОГО ПОСЕЛЕНИЯ</w:t>
      </w:r>
    </w:p>
    <w:p w14:paraId="BE000000">
      <w:pPr>
        <w:pStyle w:val="Style_3"/>
        <w:ind/>
        <w:jc w:val="center"/>
        <w:rPr>
          <w:color w:val="000000"/>
        </w:rPr>
      </w:pPr>
      <w:r>
        <w:rPr>
          <w:color w:val="000000"/>
        </w:rPr>
        <w:t xml:space="preserve">"МУНИЦИПАЛЬНАЯ ПОЛИТИКА " ЗА </w:t>
      </w:r>
      <w:r>
        <w:rPr>
          <w:color w:val="000000"/>
        </w:rPr>
        <w:t>2021</w:t>
      </w:r>
      <w:r>
        <w:rPr>
          <w:color w:val="000000"/>
        </w:rPr>
        <w:t xml:space="preserve"> ГОД</w:t>
      </w:r>
    </w:p>
    <w:p w14:paraId="BF000000">
      <w:pPr>
        <w:ind/>
        <w:jc w:val="center"/>
        <w:rPr>
          <w:color w:val="000000"/>
          <w:sz w:val="28"/>
        </w:rPr>
      </w:pPr>
    </w:p>
    <w:p w14:paraId="C0000000">
      <w:pPr>
        <w:ind/>
        <w:jc w:val="center"/>
        <w:rPr>
          <w:color w:val="000000"/>
          <w:sz w:val="28"/>
        </w:rPr>
      </w:pPr>
    </w:p>
    <w:tbl>
      <w:tblPr>
        <w:tblStyle w:val="Style_6"/>
        <w:tblInd w:type="dxa" w:w="75"/>
        <w:tblLayout w:type="fixed"/>
        <w:tblCellMar>
          <w:left w:type="dxa" w:w="75"/>
          <w:right w:type="dxa" w:w="75"/>
        </w:tblCellMar>
      </w:tblPr>
      <w:tblGrid>
        <w:gridCol w:w="836"/>
        <w:gridCol w:w="2788"/>
        <w:gridCol w:w="1813"/>
        <w:gridCol w:w="1673"/>
        <w:gridCol w:w="1536"/>
        <w:gridCol w:w="1394"/>
        <w:gridCol w:w="1953"/>
        <w:gridCol w:w="1532"/>
        <w:gridCol w:w="1397"/>
      </w:tblGrid>
      <w:tr>
        <w:trPr>
          <w:trHeight w:hRule="atLeast" w:val="854"/>
        </w:trPr>
        <w:tc>
          <w:tcPr>
            <w:tcW w:type="dxa" w:w="8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7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</w:p>
        </w:tc>
        <w:tc>
          <w:tcPr>
            <w:tcW w:type="dxa" w:w="18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исполнитель, </w:t>
            </w:r>
            <w:r>
              <w:rPr>
                <w:color w:val="000000"/>
              </w:rPr>
              <w:t>соисполнитель,участник</w:t>
            </w:r>
            <w:r>
              <w:rPr>
                <w:color w:val="000000"/>
              </w:rPr>
              <w:t xml:space="preserve"> (должность/ФИО)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Плановый срок окончания реализации </w:t>
            </w:r>
          </w:p>
        </w:tc>
        <w:tc>
          <w:tcPr>
            <w:tcW w:type="dxa" w:w="29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Фактический срок </w:t>
            </w:r>
          </w:p>
        </w:tc>
        <w:tc>
          <w:tcPr>
            <w:tcW w:type="dxa" w:w="3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Проблемы не реализации/реализации не в полном объеме </w:t>
            </w:r>
          </w:p>
        </w:tc>
      </w:tr>
      <w:tr>
        <w:trPr>
          <w:trHeight w:hRule="atLeast" w:val="720"/>
        </w:trPr>
        <w:tc>
          <w:tcPr>
            <w:tcW w:type="dxa" w:w="8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Начала реализации 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Окончания реализации 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Запланированные 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Достигнутые  </w:t>
            </w:r>
          </w:p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4086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Подпрограмма «</w:t>
            </w:r>
            <w:r>
              <w:rPr>
                <w:b w:val="1"/>
                <w:color w:val="000000"/>
              </w:rPr>
              <w:t xml:space="preserve">Развитие муниципальной службы в </w:t>
            </w:r>
            <w:r>
              <w:rPr>
                <w:b w:val="1"/>
                <w:color w:val="000000"/>
              </w:rPr>
              <w:t>Лопанском</w:t>
            </w:r>
            <w:r>
              <w:rPr>
                <w:b w:val="1"/>
                <w:color w:val="000000"/>
              </w:rPr>
              <w:t xml:space="preserve"> сельском поселении, профессиональное развитие лиц, занятых в системе местного </w:t>
            </w:r>
            <w:r>
              <w:rPr>
                <w:b w:val="1"/>
                <w:color w:val="000000"/>
              </w:rPr>
              <w:t>самоуправления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5"/>
              <w:widowControl w:val="1"/>
              <w:ind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по правовой и кадровой работе</w:t>
            </w:r>
          </w:p>
          <w:p w14:paraId="DA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Е.С.Пшеничная</w:t>
            </w: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5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5"/>
              <w:widowControl w:val="1"/>
              <w:spacing w:line="24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уровня профессионализма муниципального служащего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ус</w:t>
            </w:r>
            <w:r>
              <w:rPr>
                <w:color w:val="000000"/>
              </w:rPr>
              <w:t>луг</w:t>
            </w:r>
            <w:r>
              <w:rPr>
                <w:color w:val="000000"/>
              </w:rPr>
              <w:t>и по дополнительному профес</w:t>
            </w:r>
            <w:r>
              <w:rPr>
                <w:color w:val="000000"/>
              </w:rPr>
              <w:t xml:space="preserve">сиональному </w:t>
            </w:r>
            <w:r>
              <w:rPr>
                <w:color w:val="000000"/>
              </w:rPr>
              <w:t>образова</w:t>
            </w:r>
            <w:r>
              <w:rPr>
                <w:color w:val="000000"/>
              </w:rPr>
              <w:t>нию</w:t>
            </w:r>
            <w:r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</w:t>
            </w:r>
            <w:r>
              <w:rPr>
                <w:color w:val="000000"/>
              </w:rPr>
              <w:t>ици</w:t>
            </w:r>
            <w:r>
              <w:rPr>
                <w:color w:val="000000"/>
              </w:rPr>
              <w:t>пал</w:t>
            </w:r>
            <w:r>
              <w:rPr>
                <w:color w:val="000000"/>
              </w:rPr>
              <w:t>ьных служащих</w:t>
            </w:r>
            <w:r>
              <w:rPr>
                <w:color w:val="000000"/>
              </w:rPr>
              <w:t xml:space="preserve"> по пр</w:t>
            </w:r>
            <w:r>
              <w:rPr>
                <w:color w:val="000000"/>
              </w:rPr>
              <w:t>огра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ам</w:t>
            </w:r>
            <w:r>
              <w:rPr>
                <w:color w:val="000000"/>
              </w:rPr>
              <w:t xml:space="preserve"> повыше</w:t>
            </w:r>
            <w:r>
              <w:rPr>
                <w:color w:val="000000"/>
              </w:rPr>
              <w:t>ния квалификации "</w:t>
            </w:r>
            <w:r>
              <w:rPr>
                <w:color w:val="000000"/>
              </w:rPr>
              <w:t xml:space="preserve"> Противо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йствие</w:t>
            </w:r>
            <w:r>
              <w:rPr>
                <w:color w:val="000000"/>
              </w:rPr>
              <w:t xml:space="preserve"> коррупции"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 Обеспечен</w:t>
            </w:r>
            <w:r>
              <w:rPr>
                <w:color w:val="000000"/>
              </w:rPr>
              <w:t>ие экологической безопасности руководителями, спец</w:t>
            </w:r>
            <w:r>
              <w:rPr>
                <w:color w:val="000000"/>
              </w:rPr>
              <w:t>иалистами общехозяйст</w:t>
            </w:r>
            <w:r>
              <w:rPr>
                <w:color w:val="000000"/>
              </w:rPr>
              <w:t>венных систем управле</w:t>
            </w:r>
            <w:r>
              <w:rPr>
                <w:color w:val="000000"/>
              </w:rPr>
              <w:t>ния, эко</w:t>
            </w:r>
            <w:r>
              <w:rPr>
                <w:color w:val="000000"/>
              </w:rPr>
              <w:t>логических служб и систем эко</w:t>
            </w:r>
            <w:r>
              <w:rPr>
                <w:color w:val="000000"/>
              </w:rPr>
              <w:t>логического контроля, лиц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ми, отв</w:t>
            </w:r>
            <w:r>
              <w:rPr>
                <w:color w:val="000000"/>
              </w:rPr>
              <w:t>етственными</w:t>
            </w:r>
            <w:r>
              <w:rPr>
                <w:color w:val="000000"/>
              </w:rPr>
              <w:t xml:space="preserve"> за работу с отходами пр</w:t>
            </w:r>
            <w:r>
              <w:rPr>
                <w:color w:val="000000"/>
              </w:rPr>
              <w:t>оизводства</w:t>
            </w:r>
            <w:r>
              <w:rPr>
                <w:color w:val="000000"/>
              </w:rPr>
              <w:t xml:space="preserve"> и потребления I-IV кл</w:t>
            </w:r>
            <w:r>
              <w:rPr>
                <w:color w:val="000000"/>
              </w:rPr>
              <w:t xml:space="preserve">асса </w:t>
            </w:r>
            <w:r>
              <w:rPr>
                <w:color w:val="000000"/>
              </w:rPr>
              <w:t>опасности"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 Обучение мерам пожарной безо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асно</w:t>
            </w:r>
            <w:r>
              <w:rPr>
                <w:color w:val="000000"/>
              </w:rPr>
              <w:t>сти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Проверка знаний тр</w:t>
            </w:r>
            <w:r>
              <w:rPr>
                <w:color w:val="000000"/>
              </w:rPr>
              <w:t xml:space="preserve">ебований охраны </w:t>
            </w:r>
            <w:r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</w:t>
            </w:r>
            <w:r>
              <w:rPr>
                <w:color w:val="000000"/>
              </w:rPr>
              <w:t>оводителей</w:t>
            </w:r>
            <w:r>
              <w:rPr>
                <w:color w:val="000000"/>
              </w:rPr>
              <w:t xml:space="preserve"> и спец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по охране труда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1124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Бесперебойная работоспособность программного обеспечения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по правовой и кадровой работе</w:t>
            </w:r>
          </w:p>
          <w:p w14:paraId="E4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Е.С.Пшеничная</w:t>
            </w: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5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5"/>
              <w:widowControl w:val="1"/>
              <w:spacing w:line="240" w:lineRule="exac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Бесперебойная работоспособность программного обеспечения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Бесперебойная работоспособность программного обеспечения обеспечена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25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4086"/>
            <w:gridSpan w:val="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                                                                   Подпрограмма «</w:t>
            </w:r>
            <w:r>
              <w:rPr>
                <w:b w:val="1"/>
                <w:color w:val="000000"/>
              </w:rPr>
              <w:t>Реализация муниципальной информационной политики</w:t>
            </w:r>
            <w:r>
              <w:rPr>
                <w:b w:val="1"/>
                <w:color w:val="000000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по правовой и кадровой работе</w:t>
            </w:r>
          </w:p>
          <w:p w14:paraId="F0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Е.С.Пшеничная</w:t>
            </w: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5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 НПА обнародованы на официальном сайте Администрации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2.</w:t>
            </w: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Официальная публикация нормативно-правовых актов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и иных информационных материалов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специалист по правовой и кадровой работе</w:t>
            </w:r>
          </w:p>
          <w:p w14:paraId="FA00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bookmarkStart w:id="2" w:name="OLE_LINK237"/>
            <w:bookmarkStart w:id="3" w:name="OLE_LINK238"/>
            <w:r>
              <w:rPr>
                <w:rFonts w:ascii="Times New Roman" w:hAnsi="Times New Roman"/>
                <w:color w:val="000000"/>
                <w:sz w:val="24"/>
              </w:rPr>
              <w:t>Е.С.Пшеничная</w:t>
            </w:r>
            <w:bookmarkEnd w:id="2"/>
            <w:bookmarkEnd w:id="3"/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type="dxa" w:w="15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Опубликование и обнародование нормативных правовых актов, информационных материалов о деятельности Администрации </w:t>
            </w:r>
            <w:r>
              <w:rPr>
                <w:color w:val="000000"/>
              </w:rPr>
              <w:t>Лопанского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</w:t>
            </w:r>
            <w:r>
              <w:rPr>
                <w:color w:val="000000"/>
                <w:sz w:val="24"/>
              </w:rPr>
              <w:t xml:space="preserve"> НПА </w:t>
            </w:r>
            <w:r>
              <w:rPr>
                <w:color w:val="000000"/>
                <w:sz w:val="24"/>
              </w:rPr>
              <w:t>обубликованы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rPr>
                <w:color w:val="000000"/>
              </w:rPr>
            </w:pPr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</w:rPr>
              <w:t>Контрольное   событие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программы     </w:t>
            </w: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5"/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Главный специалист по правовой и кадровой работе</w:t>
            </w:r>
          </w:p>
          <w:p w14:paraId="0401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Е.С.Пшеничная</w:t>
            </w: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31.12.</w:t>
            </w:r>
            <w:r>
              <w:rPr>
                <w:color w:val="000000"/>
              </w:rPr>
              <w:t>2021</w:t>
            </w:r>
            <w:r>
              <w:rPr>
                <w:color w:val="000000"/>
              </w:rPr>
              <w:t>г.</w:t>
            </w:r>
          </w:p>
        </w:tc>
        <w:tc>
          <w:tcPr>
            <w:tcW w:type="dxa" w:w="15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bookmarkStart w:id="4" w:name="OLE_LINK239"/>
            <w:bookmarkEnd w:id="4"/>
            <w:bookmarkStart w:id="5" w:name="OLE_LINK240"/>
            <w:bookmarkEnd w:id="5"/>
            <w:r>
              <w:rPr>
                <w:color w:val="000000"/>
              </w:rPr>
              <w:t xml:space="preserve">Обучение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специалистов по программе «</w:t>
            </w:r>
            <w:r>
              <w:rPr>
                <w:color w:val="000000"/>
              </w:rPr>
              <w:t>Охрана труда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>, 1 специалист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по программе </w:t>
            </w: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Пожарная безопасность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и 2 </w:t>
            </w:r>
            <w:r>
              <w:rPr>
                <w:color w:val="000000"/>
              </w:rPr>
              <w:t>специалистов</w:t>
            </w:r>
            <w:r>
              <w:rPr>
                <w:color w:val="000000"/>
              </w:rPr>
              <w:t xml:space="preserve"> по корр</w:t>
            </w:r>
            <w:r>
              <w:rPr>
                <w:color w:val="000000"/>
              </w:rPr>
              <w:t>упции</w:t>
            </w:r>
          </w:p>
          <w:p w14:paraId="0A010000">
            <w:pPr>
              <w:rPr>
                <w:color w:val="000000"/>
              </w:rPr>
            </w:pP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Оплачены ус</w:t>
            </w:r>
            <w:r>
              <w:rPr>
                <w:color w:val="000000"/>
              </w:rPr>
              <w:t>луг</w:t>
            </w:r>
            <w:r>
              <w:rPr>
                <w:color w:val="000000"/>
              </w:rPr>
              <w:t>и по дополнительному профес</w:t>
            </w:r>
            <w:r>
              <w:rPr>
                <w:color w:val="000000"/>
              </w:rPr>
              <w:t xml:space="preserve">сиональному </w:t>
            </w:r>
            <w:r>
              <w:rPr>
                <w:color w:val="000000"/>
              </w:rPr>
              <w:t>образова</w:t>
            </w:r>
            <w:r>
              <w:rPr>
                <w:color w:val="000000"/>
              </w:rPr>
              <w:t>нию</w:t>
            </w:r>
            <w:r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</w:t>
            </w:r>
            <w:r>
              <w:rPr>
                <w:color w:val="000000"/>
              </w:rPr>
              <w:t>ици</w:t>
            </w:r>
            <w:r>
              <w:rPr>
                <w:color w:val="000000"/>
              </w:rPr>
              <w:t>пал</w:t>
            </w:r>
            <w:r>
              <w:rPr>
                <w:color w:val="000000"/>
              </w:rPr>
              <w:t>ьных служащих</w:t>
            </w:r>
            <w:r>
              <w:rPr>
                <w:color w:val="000000"/>
              </w:rPr>
              <w:t xml:space="preserve"> по пр</w:t>
            </w:r>
            <w:r>
              <w:rPr>
                <w:color w:val="000000"/>
              </w:rPr>
              <w:t>огра</w:t>
            </w:r>
            <w:r>
              <w:rPr>
                <w:color w:val="000000"/>
              </w:rPr>
              <w:t>мм</w:t>
            </w:r>
            <w:r>
              <w:rPr>
                <w:color w:val="000000"/>
              </w:rPr>
              <w:t>ам</w:t>
            </w:r>
            <w:r>
              <w:rPr>
                <w:color w:val="000000"/>
              </w:rPr>
              <w:t xml:space="preserve"> повыше</w:t>
            </w:r>
            <w:r>
              <w:rPr>
                <w:color w:val="000000"/>
              </w:rPr>
              <w:t>ния квалификации "</w:t>
            </w:r>
            <w:r>
              <w:rPr>
                <w:color w:val="000000"/>
              </w:rPr>
              <w:t xml:space="preserve"> Противо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йствие</w:t>
            </w:r>
            <w:r>
              <w:rPr>
                <w:color w:val="000000"/>
              </w:rPr>
              <w:t xml:space="preserve"> коррупции"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 Обеспечен</w:t>
            </w:r>
            <w:r>
              <w:rPr>
                <w:color w:val="000000"/>
              </w:rPr>
              <w:t>ие экологической безопасности руководителями, спец</w:t>
            </w:r>
            <w:r>
              <w:rPr>
                <w:color w:val="000000"/>
              </w:rPr>
              <w:t>иалистами общехозяйст</w:t>
            </w:r>
            <w:r>
              <w:rPr>
                <w:color w:val="000000"/>
              </w:rPr>
              <w:t>венных систем управле</w:t>
            </w:r>
            <w:r>
              <w:rPr>
                <w:color w:val="000000"/>
              </w:rPr>
              <w:t>ния, эко</w:t>
            </w:r>
            <w:r>
              <w:rPr>
                <w:color w:val="000000"/>
              </w:rPr>
              <w:t>логических служб и систем эко</w:t>
            </w:r>
            <w:r>
              <w:rPr>
                <w:color w:val="000000"/>
              </w:rPr>
              <w:t>логического контроля, лиц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ми, отв</w:t>
            </w:r>
            <w:r>
              <w:rPr>
                <w:color w:val="000000"/>
              </w:rPr>
              <w:t>етственными</w:t>
            </w:r>
            <w:r>
              <w:rPr>
                <w:color w:val="000000"/>
              </w:rPr>
              <w:t xml:space="preserve"> за работу с отходами пр</w:t>
            </w:r>
            <w:r>
              <w:rPr>
                <w:color w:val="000000"/>
              </w:rPr>
              <w:t>оизводства</w:t>
            </w:r>
            <w:r>
              <w:rPr>
                <w:color w:val="000000"/>
              </w:rPr>
              <w:t xml:space="preserve"> и потребления I-IV кл</w:t>
            </w:r>
            <w:r>
              <w:rPr>
                <w:color w:val="000000"/>
              </w:rPr>
              <w:t xml:space="preserve">асса </w:t>
            </w:r>
            <w:r>
              <w:rPr>
                <w:color w:val="000000"/>
              </w:rPr>
              <w:t>опасности"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 Обучение мерам пожарной безо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асно</w:t>
            </w:r>
            <w:r>
              <w:rPr>
                <w:color w:val="000000"/>
              </w:rPr>
              <w:t>сти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"</w:t>
            </w:r>
            <w:r>
              <w:rPr>
                <w:color w:val="000000"/>
              </w:rPr>
              <w:t>Проверка знаний тр</w:t>
            </w:r>
            <w:r>
              <w:rPr>
                <w:color w:val="000000"/>
              </w:rPr>
              <w:t xml:space="preserve">ебований охраны </w:t>
            </w:r>
            <w:r>
              <w:rPr>
                <w:color w:val="000000"/>
              </w:rPr>
              <w:t>труда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рук</w:t>
            </w:r>
            <w:r>
              <w:rPr>
                <w:color w:val="000000"/>
              </w:rPr>
              <w:t>оводителей</w:t>
            </w:r>
            <w:r>
              <w:rPr>
                <w:color w:val="000000"/>
              </w:rPr>
              <w:t xml:space="preserve"> и спец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по охране труда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widowControl w:val="0"/>
              <w:ind/>
              <w:rPr>
                <w:color w:val="000000"/>
              </w:rPr>
            </w:pPr>
          </w:p>
        </w:tc>
      </w:tr>
      <w:tr>
        <w:trPr>
          <w:trHeight w:hRule="atLeast" w:val="360"/>
        </w:trPr>
        <w:tc>
          <w:tcPr>
            <w:tcW w:type="dxa" w:w="8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rPr>
                <w:color w:val="000000"/>
              </w:rPr>
            </w:pPr>
            <w:bookmarkStart w:id="6" w:name="_Hlk40099714"/>
          </w:p>
        </w:tc>
        <w:tc>
          <w:tcPr>
            <w:tcW w:type="dxa" w:w="278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8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5"/>
              <w:widowControl w:val="1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67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rPr>
                <w:color w:val="000000"/>
              </w:rPr>
            </w:pPr>
          </w:p>
        </w:tc>
        <w:tc>
          <w:tcPr>
            <w:tcW w:type="dxa" w:w="15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widowControl w:val="0"/>
              <w:ind/>
              <w:jc w:val="center"/>
              <w:rPr>
                <w:color w:val="000000"/>
              </w:rPr>
            </w:pPr>
          </w:p>
        </w:tc>
        <w:tc>
          <w:tcPr>
            <w:tcW w:type="dxa" w:w="19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rPr>
                <w:color w:val="000000"/>
              </w:rPr>
            </w:pPr>
          </w:p>
        </w:tc>
        <w:tc>
          <w:tcPr>
            <w:tcW w:type="dxa" w:w="15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rPr>
                <w:color w:val="000000"/>
                <w:sz w:val="24"/>
              </w:rPr>
            </w:pP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widowControl w:val="0"/>
              <w:ind/>
              <w:rPr>
                <w:color w:val="000000"/>
              </w:rPr>
            </w:pPr>
            <w:bookmarkEnd w:id="6"/>
          </w:p>
        </w:tc>
      </w:tr>
    </w:tbl>
    <w:p w14:paraId="16010000">
      <w:pPr>
        <w:widowControl w:val="0"/>
        <w:ind w:firstLine="540" w:left="0"/>
        <w:jc w:val="both"/>
        <w:rPr>
          <w:color w:val="FB290D"/>
          <w:sz w:val="22"/>
        </w:rPr>
      </w:pPr>
    </w:p>
    <w:p w14:paraId="17010000">
      <w:pPr>
        <w:ind/>
        <w:jc w:val="center"/>
        <w:rPr>
          <w:color w:val="000000"/>
          <w:sz w:val="28"/>
        </w:rPr>
      </w:pPr>
      <w:r>
        <w:rPr>
          <w:color w:val="000000"/>
          <w:sz w:val="28"/>
        </w:rPr>
        <w:t>Гл</w:t>
      </w:r>
      <w:r>
        <w:rPr>
          <w:color w:val="000000"/>
          <w:sz w:val="28"/>
        </w:rPr>
        <w:t xml:space="preserve">ава Администрации </w:t>
      </w:r>
      <w:r>
        <w:rPr>
          <w:color w:val="000000"/>
          <w:sz w:val="28"/>
        </w:rPr>
        <w:t>Лопанского</w:t>
      </w:r>
      <w:r>
        <w:rPr>
          <w:color w:val="000000"/>
          <w:sz w:val="28"/>
        </w:rPr>
        <w:t xml:space="preserve"> сельского поселения                                                              </w:t>
      </w:r>
      <w:r>
        <w:rPr>
          <w:color w:val="000000"/>
          <w:sz w:val="28"/>
        </w:rPr>
        <w:t>М.В.Качарова</w:t>
      </w:r>
      <w:r>
        <w:rPr>
          <w:color w:val="FB290D"/>
          <w:sz w:val="24"/>
        </w:rPr>
        <w:t xml:space="preserve">                                                                                                                                        </w:t>
      </w:r>
    </w:p>
    <w:p w14:paraId="18010000">
      <w:pPr>
        <w:ind/>
        <w:jc w:val="center"/>
        <w:rPr>
          <w:color w:val="FB290D"/>
          <w:sz w:val="24"/>
        </w:rPr>
      </w:pPr>
    </w:p>
    <w:p w14:paraId="19010000">
      <w:pPr>
        <w:ind/>
        <w:jc w:val="center"/>
        <w:rPr>
          <w:color w:val="FB290D"/>
          <w:sz w:val="24"/>
        </w:rPr>
      </w:pPr>
    </w:p>
    <w:p w14:paraId="1A010000">
      <w:pPr>
        <w:ind/>
        <w:jc w:val="center"/>
        <w:rPr>
          <w:color w:val="FB290D"/>
          <w:sz w:val="24"/>
        </w:rPr>
      </w:pPr>
    </w:p>
    <w:p w14:paraId="1B010000">
      <w:pPr>
        <w:ind/>
        <w:jc w:val="center"/>
        <w:rPr>
          <w:color w:val="FB290D"/>
          <w:sz w:val="24"/>
        </w:rPr>
      </w:pPr>
    </w:p>
    <w:p w14:paraId="1C010000">
      <w:pPr>
        <w:ind/>
        <w:jc w:val="center"/>
        <w:rPr>
          <w:color w:val="000000"/>
          <w:sz w:val="24"/>
        </w:rPr>
      </w:pPr>
      <w:r>
        <w:rPr>
          <w:color w:val="FB290D"/>
          <w:sz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</w:rPr>
        <w:t>Прил</w:t>
      </w:r>
      <w:r>
        <w:rPr>
          <w:color w:val="000000"/>
          <w:sz w:val="24"/>
        </w:rPr>
        <w:t>ожени</w:t>
      </w:r>
      <w:r>
        <w:rPr>
          <w:color w:val="000000"/>
          <w:sz w:val="24"/>
        </w:rPr>
        <w:t xml:space="preserve">е № 2 </w:t>
      </w:r>
    </w:p>
    <w:p w14:paraId="1D01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к отчету о реализации </w:t>
      </w:r>
    </w:p>
    <w:p w14:paraId="1E01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муниципальной программы </w:t>
      </w:r>
    </w:p>
    <w:p w14:paraId="1F010000">
      <w:pPr>
        <w:ind w:firstLine="0" w:left="10206"/>
        <w:jc w:val="center"/>
        <w:rPr>
          <w:color w:val="000000"/>
          <w:sz w:val="24"/>
          <w:highlight w:val="yellow"/>
        </w:rPr>
      </w:pPr>
      <w:r>
        <w:rPr>
          <w:color w:val="000000"/>
          <w:sz w:val="24"/>
        </w:rPr>
        <w:t xml:space="preserve"> «Муниципальная политика» за </w:t>
      </w:r>
      <w:r>
        <w:rPr>
          <w:color w:val="000000"/>
          <w:sz w:val="24"/>
        </w:rPr>
        <w:t>2021</w:t>
      </w:r>
      <w:r>
        <w:rPr>
          <w:color w:val="000000"/>
          <w:sz w:val="24"/>
        </w:rPr>
        <w:t xml:space="preserve"> год</w:t>
      </w:r>
    </w:p>
    <w:p w14:paraId="20010000">
      <w:pPr>
        <w:widowControl w:val="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Сведения  </w:t>
      </w:r>
    </w:p>
    <w:p w14:paraId="21010000">
      <w:pPr>
        <w:widowControl w:val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об использовании бюджетных ассигнований и внебюджетных средств </w:t>
      </w:r>
    </w:p>
    <w:p w14:paraId="22010000">
      <w:pPr>
        <w:widowControl w:val="0"/>
        <w:ind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на реализацию муниципальной программы </w:t>
      </w:r>
      <w:r>
        <w:rPr>
          <w:b w:val="1"/>
          <w:color w:val="000000"/>
          <w:sz w:val="24"/>
        </w:rPr>
        <w:t xml:space="preserve">за  </w:t>
      </w:r>
      <w:r>
        <w:rPr>
          <w:b w:val="1"/>
          <w:color w:val="000000"/>
          <w:sz w:val="24"/>
        </w:rPr>
        <w:t>2021</w:t>
      </w:r>
      <w:r>
        <w:rPr>
          <w:b w:val="1"/>
          <w:color w:val="000000"/>
          <w:sz w:val="24"/>
        </w:rPr>
        <w:t xml:space="preserve"> г.</w:t>
      </w:r>
    </w:p>
    <w:p w14:paraId="2301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6"/>
        <w:tblInd w:type="dxa" w:w="-67"/>
        <w:tblLayout w:type="fixed"/>
        <w:tblCellMar>
          <w:left w:type="dxa" w:w="75"/>
          <w:right w:type="dxa" w:w="75"/>
        </w:tblCellMar>
      </w:tblPr>
      <w:tblGrid>
        <w:gridCol w:w="66"/>
        <w:gridCol w:w="2916"/>
        <w:gridCol w:w="4374"/>
        <w:gridCol w:w="3127"/>
        <w:gridCol w:w="2290"/>
        <w:gridCol w:w="2290"/>
      </w:tblGrid>
      <w:tr>
        <w:trPr>
          <w:trHeight w:hRule="atLeast" w:val="176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24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 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муниципальной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программы, подпрограммы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муниципальной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программы,</w:t>
            </w:r>
          </w:p>
          <w:p w14:paraId="26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основного мероприятия,</w:t>
            </w:r>
          </w:p>
          <w:p w14:paraId="27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</w:t>
            </w:r>
          </w:p>
        </w:tc>
        <w:tc>
          <w:tcPr>
            <w:tcW w:type="dxa" w:w="43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type="dxa" w:w="54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Объем   расходов (тыс. руб.), </w:t>
            </w:r>
          </w:p>
          <w:p w14:paraId="2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предусмотренных </w:t>
            </w:r>
            <w:r>
              <w:rPr>
                <w:color w:val="000000"/>
                <w:sz w:val="24"/>
              </w:rPr>
              <w:br/>
            </w:r>
          </w:p>
        </w:tc>
        <w:tc>
          <w:tcPr>
            <w:tcW w:type="dxa" w:w="22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Фактические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расходы (тыс. руб.) </w:t>
            </w:r>
          </w:p>
        </w:tc>
      </w:tr>
      <w:tr>
        <w:tc>
          <w:tcPr>
            <w:tcW w:type="dxa" w:w="66"/>
            <w:tcMar>
              <w:left w:type="dxa" w:w="75"/>
              <w:right w:type="dxa" w:w="75"/>
            </w:tcMar>
          </w:tcPr>
          <w:p w14:paraId="2C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муниципальной программой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сводной бюджетной росписью</w:t>
            </w:r>
          </w:p>
        </w:tc>
        <w:tc>
          <w:tcPr>
            <w:tcW w:type="dxa" w:w="22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66"/>
            <w:tcMar>
              <w:left w:type="dxa" w:w="75"/>
              <w:right w:type="dxa" w:w="75"/>
            </w:tcMar>
          </w:tcPr>
          <w:p w14:paraId="2F010000">
            <w:pPr>
              <w:rPr>
                <w:color w:val="000000"/>
              </w:rPr>
            </w:pPr>
          </w:p>
        </w:tc>
        <w:tc>
          <w:tcPr>
            <w:tcW w:type="dxa" w:w="29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35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  <w:rPr>
                <w:color w:val="000000"/>
                <w:sz w:val="24"/>
              </w:rPr>
            </w:pPr>
            <w:bookmarkStart w:id="7" w:name="_Hlk40102173"/>
            <w:bookmarkEnd w:id="7"/>
            <w:r>
              <w:rPr>
                <w:color w:val="000000"/>
                <w:sz w:val="24"/>
              </w:rPr>
              <w:t>Муниципальная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программа  «</w:t>
            </w:r>
            <w:r>
              <w:rPr>
                <w:color w:val="000000"/>
                <w:sz w:val="24"/>
              </w:rPr>
              <w:t xml:space="preserve">Муниципальная политика»    </w:t>
            </w:r>
          </w:p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174,2</w:t>
            </w:r>
          </w:p>
        </w:tc>
      </w:tr>
      <w:tr>
        <w:trPr>
          <w:trHeight w:hRule="atLeast" w:val="309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3B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174,2</w:t>
            </w:r>
          </w:p>
        </w:tc>
      </w:tr>
      <w:tr>
        <w:trPr>
          <w:trHeight w:hRule="atLeast" w:val="387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40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87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45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87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4A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403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4F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2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54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widowControl w:val="0"/>
              <w:ind/>
              <w:rPr>
                <w:color w:val="000000"/>
                <w:sz w:val="24"/>
              </w:rPr>
            </w:pPr>
            <w:bookmarkStart w:id="8" w:name="_Hlk40102212"/>
            <w:bookmarkEnd w:id="8"/>
            <w:r>
              <w:rPr>
                <w:color w:val="000000"/>
                <w:sz w:val="24"/>
              </w:rPr>
              <w:t xml:space="preserve">Подпрограмма 1. </w:t>
            </w:r>
          </w:p>
          <w:p w14:paraId="5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Развитие муниципальной службы в </w:t>
            </w:r>
            <w:r>
              <w:rPr>
                <w:color w:val="000000"/>
                <w:sz w:val="24"/>
              </w:rPr>
              <w:t>Лопанском</w:t>
            </w:r>
            <w:r>
              <w:rPr>
                <w:color w:val="000000"/>
                <w:sz w:val="24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121,0</w:t>
            </w:r>
          </w:p>
        </w:tc>
      </w:tr>
      <w:tr>
        <w:trPr>
          <w:trHeight w:hRule="atLeast" w:val="423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5B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121,0</w:t>
            </w:r>
          </w:p>
        </w:tc>
      </w:tr>
      <w:tr>
        <w:trPr>
          <w:trHeight w:hRule="atLeast" w:val="367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60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34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65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92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6A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263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6F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47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74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widowControl w:val="0"/>
              <w:ind/>
              <w:rPr>
                <w:color w:val="000000"/>
                <w:sz w:val="24"/>
              </w:rPr>
            </w:pPr>
            <w:bookmarkStart w:id="9" w:name="OLE_LINK241"/>
            <w:bookmarkStart w:id="10" w:name="_Hlk40102246"/>
            <w:bookmarkEnd w:id="10"/>
            <w:r>
              <w:rPr>
                <w:color w:val="000000"/>
                <w:sz w:val="24"/>
              </w:rPr>
              <w:t>Основное мероприятие 1.1</w:t>
            </w:r>
            <w:bookmarkEnd w:id="9"/>
          </w:p>
          <w:p w14:paraId="7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профессиональной компетенции муниципальных служащих</w:t>
            </w:r>
          </w:p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</w:tr>
      <w:tr>
        <w:trPr>
          <w:trHeight w:hRule="atLeast" w:val="41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7B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16,7</w:t>
            </w:r>
          </w:p>
        </w:tc>
      </w:tr>
      <w:tr>
        <w:trPr>
          <w:trHeight w:hRule="atLeast" w:val="416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80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407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85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64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8A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7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8F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94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1.2.</w:t>
            </w:r>
          </w:p>
          <w:p w14:paraId="9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Бесперебойная работоспособность программного обеспечения</w:t>
            </w:r>
          </w:p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104,3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104,3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104,3</w:t>
            </w:r>
          </w:p>
        </w:tc>
      </w:tr>
      <w:tr>
        <w:trPr>
          <w:trHeight w:hRule="atLeast" w:val="52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9B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104,3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104,3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104,3</w:t>
            </w:r>
          </w:p>
        </w:tc>
      </w:tr>
      <w:tr>
        <w:trPr>
          <w:trHeight w:hRule="atLeast" w:val="34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A0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52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A5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54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AA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42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AF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46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B4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</w:t>
            </w:r>
          </w:p>
          <w:p w14:paraId="B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Реализация муниципальной информационной политики</w:t>
            </w:r>
          </w:p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53,2</w:t>
            </w:r>
          </w:p>
        </w:tc>
      </w:tr>
      <w:tr>
        <w:trPr>
          <w:trHeight w:hRule="atLeast" w:val="34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BB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53,2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53,2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53,2</w:t>
            </w:r>
          </w:p>
        </w:tc>
      </w:tr>
      <w:tr>
        <w:trPr>
          <w:trHeight w:hRule="atLeast" w:val="52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C0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C5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CA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405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CF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43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D4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widowControl w:val="0"/>
              <w:ind/>
              <w:rPr>
                <w:color w:val="000000"/>
                <w:sz w:val="24"/>
              </w:rPr>
            </w:pPr>
            <w:bookmarkStart w:id="11" w:name="OLE_LINK242"/>
            <w:bookmarkStart w:id="12" w:name="OLE_LINK243"/>
            <w:bookmarkStart w:id="13" w:name="OLE_LINK244"/>
            <w:r>
              <w:rPr>
                <w:color w:val="000000"/>
                <w:sz w:val="24"/>
              </w:rPr>
              <w:t>Основное мероприятие 2.1</w:t>
            </w:r>
            <w:bookmarkEnd w:id="11"/>
            <w:bookmarkEnd w:id="12"/>
            <w:bookmarkEnd w:id="13"/>
          </w:p>
          <w:p w14:paraId="D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Официальная публикация нормативно-правовых актов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сельского поселения и иных информационных материалов</w:t>
            </w:r>
          </w:p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47,2</w:t>
            </w:r>
          </w:p>
        </w:tc>
      </w:tr>
      <w:tr>
        <w:trPr>
          <w:trHeight w:hRule="atLeast" w:val="406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DB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47,2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47,2</w:t>
            </w:r>
          </w:p>
        </w:tc>
      </w:tr>
      <w:tr>
        <w:trPr>
          <w:trHeight w:hRule="atLeast" w:val="412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E0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417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E5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bookmarkStart w:id="14" w:name="_Hlk40101885"/>
            <w:bookmarkEnd w:id="14"/>
          </w:p>
        </w:tc>
      </w:tr>
      <w:tr>
        <w:trPr>
          <w:trHeight w:hRule="atLeast" w:val="453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EA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281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EF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31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F4010000">
            <w:pPr>
              <w:rPr>
                <w:color w:val="000000"/>
              </w:rPr>
            </w:pPr>
          </w:p>
        </w:tc>
        <w:tc>
          <w:tcPr>
            <w:tcW w:type="dxa" w:w="291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pPr>
              <w:widowControl w:val="0"/>
              <w:ind/>
              <w:rPr>
                <w:color w:val="000000"/>
                <w:sz w:val="24"/>
              </w:rPr>
            </w:pPr>
          </w:p>
          <w:p w14:paraId="F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мероприятие 2.2. Опубликование и обнародование нормативных правовых актов, информационных материалов о деятельности Администрации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  <w:p w14:paraId="F7010000">
            <w:pPr>
              <w:widowControl w:val="0"/>
              <w:ind/>
              <w:rPr>
                <w:color w:val="000000"/>
                <w:sz w:val="24"/>
              </w:rPr>
            </w:pPr>
          </w:p>
          <w:p w14:paraId="F8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           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</w:tr>
      <w:tr>
        <w:trPr>
          <w:trHeight w:hRule="atLeast" w:val="330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FD01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местный бюджет   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</w:tr>
      <w:tr>
        <w:trPr>
          <w:trHeight w:hRule="atLeast" w:val="636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0202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432"/>
        </w:trPr>
        <w:tc>
          <w:tcPr>
            <w:tcW w:type="dxa" w:w="66"/>
            <w:tcMar>
              <w:left w:type="dxa" w:w="75"/>
              <w:right w:type="dxa" w:w="75"/>
            </w:tcMar>
          </w:tcPr>
          <w:p w14:paraId="07020000">
            <w:pPr>
              <w:rPr>
                <w:color w:val="000000"/>
              </w:rPr>
            </w:pPr>
          </w:p>
        </w:tc>
        <w:tc>
          <w:tcPr>
            <w:tcW w:type="dxa" w:w="291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>облас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тного</w:t>
            </w:r>
            <w:r>
              <w:rPr>
                <w:color w:val="000000"/>
                <w:sz w:val="24"/>
              </w:rPr>
              <w:t xml:space="preserve"> бюджета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2982"/>
            <w:gridSpan w:val="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2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федерального бюджета 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>
        <w:trPr>
          <w:trHeight w:hRule="atLeast" w:val="645"/>
        </w:trPr>
        <w:tc>
          <w:tcPr>
            <w:tcW w:type="dxa" w:w="2982"/>
            <w:gridSpan w:val="2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3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type="dxa" w:w="2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14:paraId="15020000">
      <w:pPr>
        <w:rPr>
          <w:color w:val="000000"/>
          <w:sz w:val="24"/>
        </w:rPr>
      </w:pPr>
    </w:p>
    <w:p w14:paraId="16020000">
      <w:pPr>
        <w:rPr>
          <w:color w:val="000000"/>
          <w:sz w:val="24"/>
        </w:rPr>
      </w:pPr>
    </w:p>
    <w:p w14:paraId="17020000">
      <w:pPr>
        <w:rPr>
          <w:color w:val="000000"/>
          <w:sz w:val="24"/>
        </w:rPr>
      </w:pPr>
    </w:p>
    <w:p w14:paraId="18020000">
      <w:pPr>
        <w:rPr>
          <w:color w:val="000000"/>
          <w:sz w:val="24"/>
        </w:rPr>
      </w:pPr>
      <w:r>
        <w:rPr>
          <w:color w:val="000000"/>
          <w:sz w:val="24"/>
        </w:rPr>
        <w:t>Глава Администрации</w:t>
      </w:r>
    </w:p>
    <w:p w14:paraId="19020000">
      <w:pPr>
        <w:rPr>
          <w:color w:val="000000"/>
          <w:sz w:val="24"/>
        </w:rPr>
      </w:pPr>
      <w:r>
        <w:rPr>
          <w:color w:val="000000"/>
          <w:sz w:val="24"/>
        </w:rPr>
        <w:t>Лопанского</w:t>
      </w:r>
      <w:r>
        <w:rPr>
          <w:color w:val="000000"/>
          <w:sz w:val="24"/>
        </w:rPr>
        <w:t xml:space="preserve"> сельского поселения                                                                  </w:t>
      </w:r>
      <w:r>
        <w:rPr>
          <w:color w:val="000000"/>
          <w:sz w:val="24"/>
        </w:rPr>
        <w:t>М.В.Качарова</w:t>
      </w:r>
    </w:p>
    <w:p w14:paraId="1A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1B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1C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1D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1E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1F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20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21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22020000">
      <w:pPr>
        <w:pageBreakBefore w:val="1"/>
        <w:ind w:firstLine="0" w:left="10206"/>
        <w:jc w:val="center"/>
        <w:rPr>
          <w:color w:val="000000"/>
          <w:sz w:val="24"/>
        </w:rPr>
      </w:pPr>
    </w:p>
    <w:p w14:paraId="23020000">
      <w:pPr>
        <w:pageBreakBefore w:val="1"/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3 </w:t>
      </w:r>
    </w:p>
    <w:p w14:paraId="2402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>к отчету о реал</w:t>
      </w:r>
      <w:r>
        <w:rPr>
          <w:color w:val="000000"/>
          <w:sz w:val="24"/>
        </w:rPr>
        <w:t xml:space="preserve">изации </w:t>
      </w:r>
    </w:p>
    <w:p w14:paraId="2502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муниципальной программы </w:t>
      </w:r>
    </w:p>
    <w:p w14:paraId="26020000">
      <w:pPr>
        <w:ind w:firstLine="0" w:left="10206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«</w:t>
      </w:r>
      <w:r>
        <w:rPr>
          <w:color w:val="000000"/>
          <w:sz w:val="24"/>
        </w:rPr>
        <w:t>Муниципальная политика</w:t>
      </w:r>
      <w:r>
        <w:rPr>
          <w:color w:val="000000"/>
          <w:sz w:val="24"/>
        </w:rPr>
        <w:t xml:space="preserve">» </w:t>
      </w:r>
    </w:p>
    <w:p w14:paraId="27020000">
      <w:pPr>
        <w:ind w:firstLine="0" w:left="10206"/>
        <w:jc w:val="center"/>
        <w:rPr>
          <w:color w:val="000000"/>
          <w:sz w:val="24"/>
          <w:highlight w:val="yellow"/>
        </w:rPr>
      </w:pPr>
      <w:r>
        <w:rPr>
          <w:color w:val="000000"/>
          <w:sz w:val="24"/>
        </w:rPr>
        <w:t xml:space="preserve">за </w:t>
      </w:r>
      <w:r>
        <w:rPr>
          <w:color w:val="000000"/>
          <w:sz w:val="24"/>
        </w:rPr>
        <w:t>2021</w:t>
      </w:r>
      <w:r>
        <w:rPr>
          <w:color w:val="000000"/>
          <w:sz w:val="24"/>
        </w:rPr>
        <w:t xml:space="preserve"> год</w:t>
      </w:r>
    </w:p>
    <w:p w14:paraId="28020000">
      <w:pPr>
        <w:ind w:firstLine="0" w:left="10206"/>
        <w:jc w:val="center"/>
        <w:rPr>
          <w:color w:val="000000"/>
          <w:sz w:val="24"/>
          <w:highlight w:val="yellow"/>
        </w:rPr>
      </w:pPr>
    </w:p>
    <w:p w14:paraId="29020000">
      <w:pPr>
        <w:tabs>
          <w:tab w:leader="none" w:pos="11088" w:val="left"/>
        </w:tabs>
        <w:ind/>
        <w:jc w:val="right"/>
        <w:rPr>
          <w:color w:val="000000"/>
          <w:sz w:val="24"/>
          <w:highlight w:val="yellow"/>
        </w:rPr>
      </w:pPr>
    </w:p>
    <w:p w14:paraId="2A020000">
      <w:pPr>
        <w:widowControl w:val="0"/>
        <w:ind w:firstLine="540" w:left="0"/>
        <w:jc w:val="both"/>
        <w:rPr>
          <w:color w:val="000000"/>
          <w:sz w:val="24"/>
        </w:rPr>
      </w:pPr>
    </w:p>
    <w:p w14:paraId="2B020000">
      <w:pPr>
        <w:widowControl w:val="0"/>
        <w:ind/>
        <w:jc w:val="center"/>
        <w:rPr>
          <w:color w:val="000000"/>
          <w:sz w:val="24"/>
        </w:rPr>
      </w:pPr>
      <w:bookmarkStart w:id="15" w:name="Par1422"/>
      <w:bookmarkEnd w:id="15"/>
    </w:p>
    <w:p w14:paraId="2C020000">
      <w:pPr>
        <w:widowControl w:val="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Сведения о достижении значений показателей (индикаторов)</w:t>
      </w:r>
    </w:p>
    <w:p w14:paraId="2D020000">
      <w:pPr>
        <w:widowControl w:val="0"/>
        <w:ind w:firstLine="540" w:left="0"/>
        <w:jc w:val="both"/>
        <w:rPr>
          <w:color w:val="000000"/>
          <w:sz w:val="24"/>
        </w:rPr>
      </w:pP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type="dxa" w:w="30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 наименование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  <w:p w14:paraId="3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Значения показателей (индикаторов)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муниципальной </w:t>
            </w:r>
            <w:r>
              <w:rPr>
                <w:color w:val="000000"/>
                <w:sz w:val="24"/>
              </w:rPr>
              <w:t xml:space="preserve">программы,   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подпрограммы муниципальной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программы</w:t>
            </w:r>
          </w:p>
        </w:tc>
        <w:tc>
          <w:tcPr>
            <w:tcW w:type="dxa" w:w="3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Обоснование отклонений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значений показателя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(индикатора) на конец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 отчетного года    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год,   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 xml:space="preserve">предшествующий 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отчетному</w:t>
            </w:r>
            <w:r>
              <w:rPr>
                <w:color w:val="000000"/>
                <w:sz w:val="24"/>
              </w:rPr>
              <w:fldChar w:fldCharType="begin"/>
            </w:r>
            <w:r>
              <w:rPr>
                <w:color w:val="000000"/>
                <w:sz w:val="24"/>
              </w:rPr>
              <w:instrText>HYPERLINK \l "Par1462"</w:instrText>
            </w:r>
            <w:r>
              <w:rPr>
                <w:color w:val="000000"/>
                <w:sz w:val="24"/>
              </w:rPr>
              <w:fldChar w:fldCharType="separate"/>
            </w:r>
            <w:r>
              <w:rPr>
                <w:color w:val="000000"/>
                <w:sz w:val="24"/>
              </w:rPr>
              <w:t>&lt;1&gt;</w:t>
            </w:r>
            <w:r>
              <w:rPr>
                <w:color w:val="000000"/>
                <w:sz w:val="24"/>
              </w:rPr>
              <w:fldChar w:fldCharType="end"/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отчетный год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факт</w:t>
            </w:r>
          </w:p>
        </w:tc>
        <w:tc>
          <w:tcPr>
            <w:tcW w:type="dxa" w:w="3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>
        <w:tc>
          <w:tcPr>
            <w:tcW w:type="dxa" w:w="1380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Муниицпальная</w:t>
            </w:r>
            <w:r>
              <w:rPr>
                <w:color w:val="000000"/>
                <w:sz w:val="24"/>
              </w:rPr>
              <w:t xml:space="preserve"> программа           </w:t>
            </w:r>
            <w:r>
              <w:rPr>
                <w:color w:val="000000"/>
                <w:sz w:val="24"/>
              </w:rPr>
              <w:t xml:space="preserve">   «</w:t>
            </w:r>
            <w:r>
              <w:rPr>
                <w:color w:val="000000"/>
                <w:sz w:val="24"/>
              </w:rPr>
              <w:t xml:space="preserve">Муниципальная политика»                                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муниципальных служащих (далее – муниципальный служащий) в возрасте до 30 лет, имеющих стаж муниципальной службы (далее – муниципальная служба) не менее 3 лет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Доля муниципальных служащих, получивших дополнительное профессиональное образование или принявших участие в иных мероприятиях по </w:t>
            </w:r>
            <w:r>
              <w:rPr>
                <w:color w:val="000000"/>
                <w:sz w:val="24"/>
              </w:rPr>
              <w:t>профессиональному развитию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widowControl w:val="0"/>
              <w:ind/>
              <w:rPr>
                <w:color w:val="000000"/>
                <w:sz w:val="24"/>
              </w:rPr>
            </w:pPr>
            <w:bookmarkStart w:id="16" w:name="OLE_LINK265"/>
            <w:bookmarkStart w:id="17" w:name="OLE_LINK266"/>
            <w:r>
              <w:rPr>
                <w:color w:val="000000"/>
                <w:sz w:val="24"/>
              </w:rPr>
              <w:t>процент</w:t>
            </w:r>
            <w:bookmarkEnd w:id="16"/>
            <w:bookmarkEnd w:id="17"/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28,4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42,9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Обучение прошли 3 человека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Доля граждан, удовлетворенных уровнем информированности о деятельности Администрации </w:t>
            </w:r>
            <w:r>
              <w:rPr>
                <w:color w:val="000000"/>
                <w:sz w:val="24"/>
              </w:rPr>
              <w:t>Лопанского</w:t>
            </w:r>
            <w:r>
              <w:rPr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widowControl w:val="0"/>
              <w:ind/>
              <w:rPr>
                <w:color w:val="000000"/>
                <w:sz w:val="24"/>
              </w:rPr>
            </w:pPr>
            <w:bookmarkStart w:id="18" w:name="OLE_LINK260"/>
            <w:bookmarkStart w:id="19" w:name="OLE_LINK261"/>
            <w:r>
              <w:rPr>
                <w:color w:val="000000"/>
                <w:sz w:val="24"/>
              </w:rPr>
              <w:t>процент</w:t>
            </w:r>
            <w:bookmarkEnd w:id="18"/>
            <w:bookmarkEnd w:id="19"/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6,0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widowControl w:val="0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13805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1                 </w:t>
            </w:r>
            <w:r>
              <w:rPr>
                <w:color w:val="000000"/>
                <w:sz w:val="24"/>
              </w:rPr>
              <w:t xml:space="preserve">   «</w:t>
            </w:r>
            <w:r>
              <w:rPr>
                <w:color w:val="000000"/>
                <w:sz w:val="24"/>
              </w:rPr>
              <w:t xml:space="preserve">Развитие муниципальной службы в </w:t>
            </w:r>
            <w:r>
              <w:rPr>
                <w:color w:val="000000"/>
                <w:sz w:val="24"/>
              </w:rPr>
              <w:t>Лопанском</w:t>
            </w:r>
            <w:r>
              <w:rPr>
                <w:color w:val="000000"/>
                <w:sz w:val="24"/>
              </w:rPr>
              <w:t xml:space="preserve"> сельском поселении, профессиональное развитие лиц, </w:t>
            </w:r>
          </w:p>
          <w:p w14:paraId="56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занятых в системе местного </w:t>
            </w:r>
            <w:r>
              <w:rPr>
                <w:color w:val="000000"/>
                <w:sz w:val="24"/>
              </w:rPr>
              <w:t>самоуправления</w:t>
            </w:r>
            <w:r>
              <w:rPr>
                <w:color w:val="000000"/>
                <w:sz w:val="24"/>
              </w:rPr>
              <w:t xml:space="preserve">»   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28,4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42,9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Обучение прошли 3 человека</w:t>
            </w:r>
          </w:p>
          <w:p w14:paraId="5E020000">
            <w:pPr>
              <w:widowControl w:val="0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bookmarkStart w:id="20" w:name="_Hlk40103804"/>
            <w:r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type="dxa" w:w="3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Доля программного обеспечения, эффективно работающая в поселении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type="dxa" w:w="33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widowControl w:val="0"/>
              <w:ind/>
              <w:rPr>
                <w:color w:val="000000"/>
                <w:sz w:val="24"/>
              </w:rPr>
            </w:pPr>
            <w:bookmarkEnd w:id="20"/>
          </w:p>
        </w:tc>
      </w:tr>
      <w:tr>
        <w:tc>
          <w:tcPr>
            <w:tcW w:type="dxa" w:w="1380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                          "</w:t>
            </w:r>
            <w:r>
              <w:rPr>
                <w:color w:val="000000"/>
                <w:sz w:val="24"/>
              </w:rPr>
              <w:t>Реализация муниципальной информационной политики</w:t>
            </w:r>
            <w:r>
              <w:rPr>
                <w:color w:val="000000"/>
                <w:sz w:val="24"/>
              </w:rPr>
              <w:t>”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pStyle w:val="Style_7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опубликованных нормативных правовых актов в газете, являющейся официальным публикатором правовых актов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поселения, к общему количеству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widowControl w:val="0"/>
              <w:ind/>
              <w:rPr>
                <w:color w:val="000000"/>
                <w:sz w:val="24"/>
              </w:rPr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type="dxa" w:w="3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pStyle w:val="Style_7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размещенных (опубликованных) нормативных правовых актов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и иной правовой информации на официальном сайте Целинского района в интернет-портале в разделе «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сельское поселение» и на официальном сайте Администрации Целинского района к общему количеству нормативных правовых актов </w:t>
            </w:r>
            <w:r>
              <w:rPr>
                <w:rFonts w:ascii="Times New Roman" w:hAnsi="Times New Roman"/>
                <w:color w:val="000000"/>
                <w:sz w:val="24"/>
              </w:rPr>
              <w:t>Лопанского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процент</w:t>
            </w:r>
          </w:p>
        </w:tc>
        <w:tc>
          <w:tcPr>
            <w:tcW w:type="dxa" w:w="2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type="dxa" w:w="3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widowControl w:val="0"/>
              <w:ind/>
              <w:rPr>
                <w:color w:val="000000"/>
                <w:sz w:val="24"/>
              </w:rPr>
            </w:pPr>
          </w:p>
        </w:tc>
      </w:tr>
    </w:tbl>
    <w:p w14:paraId="75020000">
      <w:pPr>
        <w:widowControl w:val="0"/>
        <w:ind w:firstLine="540" w:left="0"/>
        <w:jc w:val="both"/>
        <w:rPr>
          <w:color w:val="000000"/>
          <w:sz w:val="24"/>
        </w:rPr>
      </w:pPr>
      <w:bookmarkStart w:id="21" w:name="Par1462"/>
      <w:bookmarkEnd w:id="21"/>
      <w:r>
        <w:rPr>
          <w:color w:val="000000"/>
          <w:sz w:val="24"/>
        </w:rPr>
        <w:t>&lt;1&gt; Приводится фактическое значение индикатора или показателя за год, предшествующий отчетному.</w:t>
      </w:r>
    </w:p>
    <w:p w14:paraId="76020000">
      <w:pPr>
        <w:widowControl w:val="0"/>
        <w:ind w:firstLine="540" w:left="0"/>
        <w:jc w:val="both"/>
        <w:rPr>
          <w:color w:val="000000"/>
          <w:sz w:val="24"/>
        </w:rPr>
      </w:pPr>
    </w:p>
    <w:p w14:paraId="77020000">
      <w:pPr>
        <w:widowControl w:val="0"/>
        <w:ind w:firstLine="540" w:left="0"/>
        <w:jc w:val="both"/>
        <w:rPr>
          <w:color w:val="000000"/>
          <w:sz w:val="24"/>
        </w:rPr>
      </w:pPr>
    </w:p>
    <w:p w14:paraId="78020000">
      <w:pPr>
        <w:widowControl w:val="0"/>
        <w:ind w:firstLine="540" w:left="0"/>
        <w:jc w:val="both"/>
        <w:rPr>
          <w:color w:val="000000"/>
          <w:sz w:val="24"/>
        </w:rPr>
      </w:pPr>
    </w:p>
    <w:p w14:paraId="79020000">
      <w:pPr>
        <w:rPr>
          <w:color w:val="000000"/>
          <w:sz w:val="24"/>
        </w:rPr>
      </w:pPr>
      <w:r>
        <w:rPr>
          <w:color w:val="000000"/>
          <w:sz w:val="24"/>
        </w:rPr>
        <w:t>Глава  Администрации</w:t>
      </w:r>
      <w:r>
        <w:rPr>
          <w:color w:val="000000"/>
          <w:sz w:val="24"/>
        </w:rPr>
        <w:t xml:space="preserve">  Лоп</w:t>
      </w:r>
      <w:r>
        <w:rPr>
          <w:color w:val="000000"/>
          <w:sz w:val="24"/>
        </w:rPr>
        <w:t>анского</w:t>
      </w:r>
      <w:r>
        <w:rPr>
          <w:color w:val="000000"/>
          <w:sz w:val="24"/>
        </w:rPr>
        <w:t xml:space="preserve"> сельского поселения                                                </w:t>
      </w:r>
      <w:r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>М.В.Качарова</w:t>
      </w:r>
      <w:r>
        <w:rPr>
          <w:color w:val="000000"/>
          <w:sz w:val="24"/>
        </w:rPr>
        <w:tab/>
      </w:r>
    </w:p>
    <w:sectPr>
      <w:footerReference r:id="rId1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Основной текст2"/>
    <w:basedOn w:val="Style_8"/>
    <w:link w:val="Style_9_ch"/>
    <w:pPr>
      <w:widowControl w:val="0"/>
      <w:spacing w:line="322" w:lineRule="exact"/>
      <w:ind w:firstLine="720" w:left="0"/>
      <w:jc w:val="both"/>
    </w:pPr>
    <w:rPr>
      <w:spacing w:val="-2"/>
      <w:sz w:val="26"/>
    </w:rPr>
  </w:style>
  <w:style w:styleId="Style_9_ch" w:type="character">
    <w:name w:val="Основной текст2"/>
    <w:basedOn w:val="Style_8_ch"/>
    <w:link w:val="Style_9"/>
    <w:rPr>
      <w:spacing w:val="-2"/>
      <w:sz w:val="26"/>
    </w:rPr>
  </w:style>
  <w:style w:styleId="Style_10" w:type="paragraph">
    <w:name w:val="No Spacing"/>
    <w:link w:val="Style_10_ch"/>
    <w:rPr>
      <w:rFonts w:ascii="Calibri" w:hAnsi="Calibri"/>
      <w:sz w:val="22"/>
    </w:rPr>
  </w:style>
  <w:style w:styleId="Style_10_ch" w:type="character">
    <w:name w:val="No Spacing"/>
    <w:link w:val="Style_10"/>
    <w:rPr>
      <w:rFonts w:ascii="Calibri" w:hAnsi="Calibri"/>
      <w:sz w:val="22"/>
    </w:rPr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PlusDocLis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DocList"/>
    <w:link w:val="Style_15"/>
    <w:rPr>
      <w:rFonts w:ascii="Courier New" w:hAnsi="Courier New"/>
    </w:rPr>
  </w:style>
  <w:style w:styleId="Style_16" w:type="paragraph">
    <w:name w:val="Body Text 2"/>
    <w:basedOn w:val="Style_8"/>
    <w:link w:val="Style_16_ch"/>
    <w:pPr>
      <w:spacing w:after="120" w:line="480" w:lineRule="auto"/>
      <w:ind/>
    </w:pPr>
    <w:rPr>
      <w:sz w:val="24"/>
    </w:rPr>
  </w:style>
  <w:style w:styleId="Style_16_ch" w:type="character">
    <w:name w:val="Body Text 2"/>
    <w:basedOn w:val="Style_8_ch"/>
    <w:link w:val="Style_16"/>
    <w:rPr>
      <w:sz w:val="24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Body Text Indent 3"/>
    <w:basedOn w:val="Style_8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8_ch"/>
    <w:link w:val="Style_18"/>
    <w:rPr>
      <w:sz w:val="16"/>
    </w:rPr>
  </w:style>
  <w:style w:styleId="Style_19" w:type="paragraph">
    <w:name w:val="heading 3"/>
    <w:next w:val="Style_8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3" w:type="paragraph">
    <w:name w:val="ConsPlusTitle"/>
    <w:link w:val="Style_3_ch"/>
    <w:pPr>
      <w:widowControl w:val="0"/>
      <w:ind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Обычный + 14 пт"/>
    <w:basedOn w:val="Style_8"/>
    <w:link w:val="Style_21_ch"/>
    <w:rPr>
      <w:sz w:val="28"/>
    </w:rPr>
  </w:style>
  <w:style w:styleId="Style_21_ch" w:type="character">
    <w:name w:val="Обычный + 14 пт"/>
    <w:basedOn w:val="Style_8_ch"/>
    <w:link w:val="Style_21"/>
    <w:rPr>
      <w:sz w:val="28"/>
    </w:rPr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alloon Text"/>
    <w:basedOn w:val="Style_8"/>
    <w:link w:val="Style_23_ch"/>
    <w:rPr>
      <w:rFonts w:ascii="Tahoma" w:hAnsi="Tahoma"/>
      <w:sz w:val="16"/>
    </w:rPr>
  </w:style>
  <w:style w:styleId="Style_23_ch" w:type="character">
    <w:name w:val="Balloon Text"/>
    <w:basedOn w:val="Style_8_ch"/>
    <w:link w:val="Style_23"/>
    <w:rPr>
      <w:rFonts w:ascii="Tahoma" w:hAnsi="Tahoma"/>
      <w:sz w:val="16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24" w:type="paragraph">
    <w:name w:val="heading 5"/>
    <w:basedOn w:val="Style_8"/>
    <w:next w:val="Style_8"/>
    <w:link w:val="Style_24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24_ch" w:type="character">
    <w:name w:val="heading 5"/>
    <w:basedOn w:val="Style_8_ch"/>
    <w:link w:val="Style_24"/>
    <w:rPr>
      <w:b w:val="1"/>
      <w:i w:val="1"/>
      <w:sz w:val="26"/>
    </w:rPr>
  </w:style>
  <w:style w:styleId="Style_25" w:type="paragraph">
    <w:name w:val="heading 1"/>
    <w:basedOn w:val="Style_8"/>
    <w:next w:val="Style_8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8_ch"/>
    <w:link w:val="Style_25"/>
    <w:rPr>
      <w:rFonts w:ascii="AG Souvenir" w:hAnsi="AG Souvenir"/>
      <w:b w:val="1"/>
      <w:spacing w:val="38"/>
      <w:sz w:val="28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8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Body Text Indent"/>
    <w:basedOn w:val="Style_8"/>
    <w:link w:val="Style_30_ch"/>
    <w:pPr>
      <w:ind w:firstLine="709" w:left="0"/>
      <w:jc w:val="both"/>
    </w:pPr>
    <w:rPr>
      <w:sz w:val="28"/>
    </w:rPr>
  </w:style>
  <w:style w:styleId="Style_30_ch" w:type="character">
    <w:name w:val="Body Text Indent"/>
    <w:basedOn w:val="Style_8_ch"/>
    <w:link w:val="Style_30"/>
    <w:rPr>
      <w:sz w:val="28"/>
    </w:rPr>
  </w:style>
  <w:style w:styleId="Style_31" w:type="paragraph">
    <w:name w:val="FollowedHyperlink"/>
    <w:link w:val="Style_31_ch"/>
    <w:rPr>
      <w:color w:val="800080"/>
      <w:u w:val="single"/>
    </w:rPr>
  </w:style>
  <w:style w:styleId="Style_31_ch" w:type="character">
    <w:name w:val="FollowedHyperlink"/>
    <w:link w:val="Style_31"/>
    <w:rPr>
      <w:color w:val="800080"/>
      <w:u w:val="single"/>
    </w:rPr>
  </w:style>
  <w:style w:styleId="Style_32" w:type="paragraph">
    <w:name w:val="Знак1"/>
    <w:basedOn w:val="Style_8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Знак1"/>
    <w:basedOn w:val="Style_8_ch"/>
    <w:link w:val="Style_32"/>
    <w:rPr>
      <w:rFonts w:ascii="Tahoma" w:hAnsi="Tahoma"/>
    </w:rPr>
  </w:style>
  <w:style w:styleId="Style_33" w:type="paragraph">
    <w:name w:val="toc 9"/>
    <w:next w:val="Style_8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8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5" w:type="paragraph">
    <w:name w:val="toc 5"/>
    <w:next w:val="Style_8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header"/>
    <w:basedOn w:val="Style_8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header"/>
    <w:basedOn w:val="Style_8_ch"/>
    <w:link w:val="Style_36"/>
  </w:style>
  <w:style w:styleId="Style_37" w:type="paragraph">
    <w:name w:val="Subtitle"/>
    <w:next w:val="Style_8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Body Text"/>
    <w:basedOn w:val="Style_8"/>
    <w:link w:val="Style_38_ch"/>
    <w:rPr>
      <w:sz w:val="28"/>
    </w:rPr>
  </w:style>
  <w:style w:styleId="Style_38_ch" w:type="character">
    <w:name w:val="Body Text"/>
    <w:basedOn w:val="Style_8_ch"/>
    <w:link w:val="Style_38"/>
    <w:rPr>
      <w:sz w:val="28"/>
    </w:rPr>
  </w:style>
  <w:style w:styleId="Style_39" w:type="paragraph">
    <w:name w:val="Postan"/>
    <w:basedOn w:val="Style_8"/>
    <w:link w:val="Style_39_ch"/>
    <w:pPr>
      <w:ind/>
      <w:jc w:val="center"/>
    </w:pPr>
    <w:rPr>
      <w:sz w:val="28"/>
    </w:rPr>
  </w:style>
  <w:style w:styleId="Style_39_ch" w:type="character">
    <w:name w:val="Postan"/>
    <w:basedOn w:val="Style_8_ch"/>
    <w:link w:val="Style_39"/>
    <w:rPr>
      <w:sz w:val="28"/>
    </w:rPr>
  </w:style>
  <w:style w:styleId="Style_40" w:type="paragraph">
    <w:name w:val="Title"/>
    <w:next w:val="Style_8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8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basedOn w:val="Style_8"/>
    <w:next w:val="Style_8"/>
    <w:link w:val="Style_42_ch"/>
    <w:uiPriority w:val="9"/>
    <w:qFormat/>
    <w:pPr>
      <w:keepNext w:val="1"/>
      <w:ind w:firstLine="0" w:left="709"/>
      <w:outlineLvl w:val="1"/>
    </w:pPr>
    <w:rPr>
      <w:sz w:val="28"/>
    </w:rPr>
  </w:style>
  <w:style w:styleId="Style_42_ch" w:type="character">
    <w:name w:val="heading 2"/>
    <w:basedOn w:val="Style_8_ch"/>
    <w:link w:val="Style_42"/>
    <w:rPr>
      <w:sz w:val="28"/>
    </w:rPr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2022-06-03T11:28:57Z</dcterms:modified>
</cp:coreProperties>
</file>