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22" w:lineRule="exact"/>
        <w:ind/>
        <w:rPr>
          <w:sz w:val="28"/>
        </w:rPr>
      </w:pPr>
    </w:p>
    <w:p w14:paraId="02000000">
      <w:pPr>
        <w:spacing w:line="322" w:lineRule="exact"/>
        <w:ind/>
        <w:rPr>
          <w:b w:val="1"/>
          <w:sz w:val="28"/>
        </w:rPr>
      </w:pPr>
      <w:r>
        <w:rPr>
          <w:sz w:val="28"/>
        </w:rPr>
        <w:t xml:space="preserve">                                             </w:t>
      </w:r>
      <w:r>
        <w:rPr>
          <w:sz w:val="28"/>
        </w:rPr>
        <w:t xml:space="preserve"> </w:t>
      </w: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rPr>
          <w:b w:val="1"/>
          <w:sz w:val="28"/>
        </w:rPr>
      </w:pPr>
      <w:r>
        <w:rPr>
          <w:b w:val="1"/>
          <w:spacing w:val="-2"/>
          <w:sz w:val="28"/>
        </w:rPr>
        <w:t xml:space="preserve">                                                  </w:t>
      </w: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8000000">
      <w:pPr>
        <w:spacing w:before="5" w:line="322" w:lineRule="exact"/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ПОСТАНОВЛЕНИЕ</w:t>
      </w:r>
    </w:p>
    <w:p w14:paraId="0A000000">
      <w:pPr>
        <w:ind/>
        <w:jc w:val="both"/>
        <w:rPr>
          <w:b w:val="1"/>
          <w:sz w:val="28"/>
        </w:rPr>
      </w:pPr>
    </w:p>
    <w:p w14:paraId="0B000000">
      <w:pPr>
        <w:ind/>
        <w:jc w:val="both"/>
        <w:rPr>
          <w:sz w:val="28"/>
        </w:rPr>
      </w:pPr>
      <w:r>
        <w:rPr>
          <w:sz w:val="28"/>
        </w:rPr>
        <w:t>08.02.</w:t>
      </w:r>
      <w:r>
        <w:rPr>
          <w:sz w:val="28"/>
        </w:rPr>
        <w:t>2022</w:t>
      </w:r>
      <w:r>
        <w:rPr>
          <w:sz w:val="28"/>
        </w:rPr>
        <w:t xml:space="preserve">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№ </w:t>
      </w:r>
      <w:r>
        <w:rPr>
          <w:sz w:val="28"/>
        </w:rPr>
        <w:t>9</w:t>
      </w:r>
      <w:r>
        <w:rPr>
          <w:sz w:val="28"/>
        </w:rPr>
        <w:t xml:space="preserve">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с. Лопанка</w:t>
      </w:r>
    </w:p>
    <w:p w14:paraId="0C000000">
      <w:pPr>
        <w:rPr>
          <w:sz w:val="18"/>
        </w:rPr>
      </w:pPr>
      <w:r>
        <w:rPr>
          <w:sz w:val="24"/>
        </w:rPr>
        <w:t xml:space="preserve">            </w:t>
      </w:r>
    </w:p>
    <w:p w14:paraId="0D000000">
      <w:pPr>
        <w:tabs>
          <w:tab w:leader="none" w:pos="5580" w:val="left"/>
        </w:tabs>
        <w:ind w:right="3775"/>
        <w:rPr>
          <w:sz w:val="28"/>
        </w:rPr>
      </w:pPr>
    </w:p>
    <w:p w14:paraId="0E000000">
      <w:pPr>
        <w:tabs>
          <w:tab w:leader="none" w:pos="5580" w:val="left"/>
        </w:tabs>
        <w:ind w:right="3775"/>
        <w:rPr>
          <w:sz w:val="28"/>
        </w:rPr>
      </w:pPr>
      <w:r>
        <w:rPr>
          <w:sz w:val="28"/>
        </w:rPr>
        <w:t>Об определении форм участия граждан  в обеспечении первичных мер пожарной</w:t>
      </w:r>
    </w:p>
    <w:p w14:paraId="0F000000">
      <w:pPr>
        <w:tabs>
          <w:tab w:leader="none" w:pos="5580" w:val="left"/>
        </w:tabs>
        <w:ind w:right="3775"/>
        <w:rPr>
          <w:sz w:val="28"/>
        </w:rPr>
      </w:pPr>
      <w:r>
        <w:rPr>
          <w:sz w:val="28"/>
        </w:rPr>
        <w:t>безопасности, в том числе в деятельности</w:t>
      </w:r>
    </w:p>
    <w:p w14:paraId="10000000">
      <w:pPr>
        <w:tabs>
          <w:tab w:leader="none" w:pos="5580" w:val="left"/>
        </w:tabs>
        <w:ind w:right="3775"/>
        <w:rPr>
          <w:sz w:val="28"/>
        </w:rPr>
      </w:pPr>
      <w:r>
        <w:rPr>
          <w:sz w:val="28"/>
        </w:rPr>
        <w:t xml:space="preserve">добровольной пожарной охраны </w:t>
      </w:r>
    </w:p>
    <w:p w14:paraId="11000000">
      <w:pPr>
        <w:ind w:firstLine="225" w:left="0"/>
        <w:rPr>
          <w:sz w:val="24"/>
        </w:rPr>
      </w:pPr>
    </w:p>
    <w:p w14:paraId="12000000">
      <w:pPr>
        <w:ind w:firstLine="225" w:left="0"/>
        <w:jc w:val="both"/>
        <w:rPr>
          <w:color w:val="000000"/>
          <w:sz w:val="28"/>
        </w:rPr>
      </w:pPr>
      <w:r>
        <w:rPr>
          <w:sz w:val="28"/>
        </w:rPr>
        <w:t>В соотв</w:t>
      </w:r>
      <w:r>
        <w:rPr>
          <w:sz w:val="28"/>
        </w:rPr>
        <w:t xml:space="preserve">етствии </w:t>
      </w:r>
      <w:r>
        <w:rPr>
          <w:color w:val="000000"/>
          <w:sz w:val="28"/>
        </w:rPr>
        <w:t>с</w:t>
      </w:r>
      <w:r>
        <w:rPr>
          <w:color w:val="000000"/>
          <w:sz w:val="24"/>
        </w:rPr>
        <w:t xml:space="preserve"> </w:t>
      </w:r>
      <w:r>
        <w:rPr>
          <w:sz w:val="28"/>
        </w:rPr>
        <w:t xml:space="preserve">Федеральными законами от 06.10.2003 г.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статья 19 </w:t>
      </w:r>
      <w:r>
        <w:rPr>
          <w:sz w:val="28"/>
        </w:rPr>
        <w:t>Федерального закона Российской федерации от 21.12.1994г.   № 69-ФЗ      «О пожарной безопасности»</w:t>
      </w:r>
      <w:r>
        <w:rPr>
          <w:sz w:val="28"/>
        </w:rPr>
        <w:t xml:space="preserve">, </w:t>
      </w:r>
      <w:r>
        <w:rPr>
          <w:color w:val="000000"/>
          <w:sz w:val="28"/>
        </w:rPr>
        <w:t>иными нормативными правовыми актами, регулирующими вопросы пожарной безопасности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4"/>
        </w:rPr>
        <w:t xml:space="preserve"> </w:t>
      </w:r>
      <w:r>
        <w:rPr>
          <w:sz w:val="28"/>
        </w:rPr>
        <w:t xml:space="preserve">Уставом муниципального образования </w:t>
      </w:r>
      <w:r>
        <w:rPr>
          <w:sz w:val="28"/>
        </w:rPr>
        <w:t xml:space="preserve">Лопанское </w:t>
      </w:r>
      <w:r>
        <w:rPr>
          <w:sz w:val="28"/>
        </w:rPr>
        <w:t>сельское поселение</w:t>
      </w:r>
      <w:r>
        <w:rPr>
          <w:sz w:val="28"/>
        </w:rPr>
        <w:t xml:space="preserve">, </w:t>
      </w:r>
      <w:r>
        <w:rPr>
          <w:sz w:val="28"/>
        </w:rPr>
        <w:t xml:space="preserve">в целях обеспечения пожарной безопасности на территории </w:t>
      </w:r>
      <w:r>
        <w:rPr>
          <w:sz w:val="28"/>
        </w:rPr>
        <w:t xml:space="preserve">Лопанского сельского поселения  </w:t>
      </w:r>
    </w:p>
    <w:p w14:paraId="13000000">
      <w:pPr>
        <w:ind w:firstLine="708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4000000">
      <w:pPr>
        <w:ind w:firstLine="405" w:left="-180"/>
        <w:jc w:val="both"/>
        <w:rPr>
          <w:color w:val="000000"/>
          <w:sz w:val="28"/>
        </w:rPr>
      </w:pPr>
      <w:r>
        <w:rPr>
          <w:color w:val="000000"/>
          <w:sz w:val="24"/>
        </w:rPr>
        <w:tab/>
      </w:r>
      <w:r>
        <w:rPr>
          <w:color w:val="000000"/>
          <w:sz w:val="28"/>
        </w:rPr>
        <w:t xml:space="preserve">1. Утвердить: </w:t>
      </w:r>
    </w:p>
    <w:p w14:paraId="15000000">
      <w:pPr>
        <w:ind w:firstLine="405" w:left="-1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1.1. Положение </w:t>
      </w:r>
      <w:r>
        <w:rPr>
          <w:sz w:val="28"/>
        </w:rPr>
        <w:t xml:space="preserve">«Об </w:t>
      </w:r>
      <w:r>
        <w:rPr>
          <w:sz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color w:val="000000"/>
          <w:sz w:val="28"/>
        </w:rPr>
        <w:t xml:space="preserve"> (Приложение № 1).</w:t>
      </w:r>
    </w:p>
    <w:p w14:paraId="1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1.</w:t>
      </w:r>
      <w:r>
        <w:rPr>
          <w:sz w:val="28"/>
        </w:rPr>
        <w:t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14:paraId="1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sz w:val="28"/>
        </w:rPr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</w:p>
    <w:p w14:paraId="18000000">
      <w:pPr>
        <w:ind w:firstLine="360" w:left="0"/>
        <w:jc w:val="both"/>
        <w:rPr>
          <w:sz w:val="28"/>
        </w:rPr>
      </w:pPr>
      <w:r>
        <w:rPr>
          <w:sz w:val="28"/>
        </w:rPr>
        <w:t xml:space="preserve">      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 </w:t>
      </w:r>
    </w:p>
    <w:p w14:paraId="1900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      3. Контроль за данным постановлением оставляю за собой.</w:t>
      </w:r>
    </w:p>
    <w:p w14:paraId="1A000000">
      <w:pPr>
        <w:rPr>
          <w:color w:val="000000"/>
          <w:sz w:val="28"/>
        </w:rPr>
      </w:pPr>
    </w:p>
    <w:p w14:paraId="1B000000">
      <w:pPr>
        <w:rPr>
          <w:color w:val="000000"/>
          <w:sz w:val="24"/>
        </w:rPr>
      </w:pPr>
    </w:p>
    <w:p w14:paraId="1C000000">
      <w:pPr>
        <w:rPr>
          <w:color w:val="000000"/>
          <w:sz w:val="24"/>
        </w:rPr>
      </w:pPr>
    </w:p>
    <w:p w14:paraId="1D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E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Лопанского сельского поселения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    М.В. Качаров</w:t>
      </w:r>
    </w:p>
    <w:p w14:paraId="1F000000">
      <w:pPr>
        <w:widowControl w:val="0"/>
        <w:ind/>
        <w:jc w:val="both"/>
        <w:rPr>
          <w:sz w:val="28"/>
        </w:rPr>
      </w:pPr>
      <w:r>
        <w:rPr>
          <w:b w:val="1"/>
          <w:color w:val="000000"/>
          <w:sz w:val="24"/>
        </w:rPr>
        <w:t xml:space="preserve">                                                                                                </w:t>
      </w:r>
    </w:p>
    <w:p w14:paraId="20000000">
      <w:pPr>
        <w:keepNext w:val="1"/>
        <w:keepLines w:val="1"/>
        <w:ind/>
        <w:jc w:val="right"/>
        <w:rPr>
          <w:sz w:val="28"/>
        </w:rPr>
      </w:pPr>
      <w:r>
        <w:rPr>
          <w:b w:val="1"/>
          <w:color w:val="000000"/>
          <w:sz w:val="28"/>
        </w:rPr>
        <w:t xml:space="preserve">  </w:t>
      </w:r>
      <w:r>
        <w:rPr>
          <w:sz w:val="28"/>
        </w:rPr>
        <w:t>Приложение №1</w:t>
      </w:r>
    </w:p>
    <w:p w14:paraId="21000000">
      <w:pPr>
        <w:keepNext w:val="1"/>
        <w:keepLines w:val="1"/>
        <w:ind/>
        <w:jc w:val="right"/>
        <w:rPr>
          <w:sz w:val="28"/>
        </w:rPr>
      </w:pPr>
      <w:r>
        <w:rPr>
          <w:sz w:val="28"/>
        </w:rPr>
        <w:t xml:space="preserve">                                            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№9</w:t>
      </w:r>
      <w:r>
        <w:rPr>
          <w:sz w:val="28"/>
        </w:rPr>
        <w:t xml:space="preserve">            </w:t>
      </w:r>
    </w:p>
    <w:p w14:paraId="22000000">
      <w:pPr>
        <w:keepNext w:val="1"/>
        <w:keepLines w:val="1"/>
        <w:ind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 xml:space="preserve"> 08.02.2022</w:t>
      </w:r>
      <w:r>
        <w:rPr>
          <w:sz w:val="28"/>
        </w:rPr>
        <w:t xml:space="preserve">г. </w:t>
      </w:r>
    </w:p>
    <w:p w14:paraId="23000000">
      <w:pPr>
        <w:pStyle w:val="Style_1"/>
        <w:ind/>
        <w:jc w:val="center"/>
        <w:rPr>
          <w:rFonts w:ascii="Times New Roman" w:hAnsi="Times New Roman"/>
          <w:color w:val="000000"/>
          <w:sz w:val="24"/>
        </w:rPr>
      </w:pPr>
    </w:p>
    <w:p w14:paraId="24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Положение</w:t>
      </w:r>
    </w:p>
    <w:p w14:paraId="25000000">
      <w:pPr>
        <w:pStyle w:val="Style_1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>определении форм участия граждан в обеспечении первичных мер пожарной безопасности, в том чи</w:t>
      </w:r>
      <w:r>
        <w:rPr>
          <w:rFonts w:ascii="Times New Roman" w:hAnsi="Times New Roman"/>
          <w:sz w:val="28"/>
        </w:rPr>
        <w:t xml:space="preserve">сле в деятельности добровольной </w:t>
      </w:r>
      <w:r>
        <w:rPr>
          <w:rFonts w:ascii="Times New Roman" w:hAnsi="Times New Roman"/>
          <w:sz w:val="28"/>
        </w:rPr>
        <w:t>пожарной охраны</w:t>
      </w:r>
    </w:p>
    <w:p w14:paraId="26000000">
      <w:pPr>
        <w:pStyle w:val="Style_1"/>
        <w:ind/>
        <w:jc w:val="center"/>
        <w:rPr>
          <w:rFonts w:ascii="Times New Roman" w:hAnsi="Times New Roman"/>
          <w:color w:val="000000"/>
          <w:sz w:val="24"/>
        </w:rPr>
      </w:pPr>
    </w:p>
    <w:p w14:paraId="27000000">
      <w:pPr>
        <w:ind w:firstLine="225" w:left="0"/>
        <w:jc w:val="center"/>
        <w:rPr>
          <w:color w:val="000000"/>
          <w:sz w:val="24"/>
        </w:rPr>
      </w:pPr>
      <w:r>
        <w:rPr>
          <w:sz w:val="24"/>
        </w:rPr>
        <w:t>1. ОБЩИЕ ПОЛОЖЕНИЯ</w:t>
      </w:r>
    </w:p>
    <w:p w14:paraId="28000000">
      <w:pPr>
        <w:ind w:firstLine="225" w:left="0"/>
        <w:jc w:val="both"/>
        <w:rPr>
          <w:color w:val="000000"/>
          <w:sz w:val="28"/>
        </w:rPr>
      </w:pPr>
      <w:r>
        <w:rPr>
          <w:color w:val="000000"/>
          <w:sz w:val="24"/>
        </w:rPr>
        <w:t xml:space="preserve">1.1. </w:t>
      </w:r>
      <w:r>
        <w:rPr>
          <w:color w:val="000000"/>
          <w:sz w:val="28"/>
        </w:rPr>
        <w:t>Настоящее Положение разработано в соответствии с</w:t>
      </w:r>
      <w:r>
        <w:rPr>
          <w:color w:val="000000"/>
          <w:sz w:val="24"/>
        </w:rPr>
        <w:t xml:space="preserve"> </w:t>
      </w:r>
      <w:r>
        <w:rPr>
          <w:sz w:val="28"/>
        </w:rPr>
        <w:t xml:space="preserve">Федеральными законами от 06.10.2003 г.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статья 19 </w:t>
      </w:r>
      <w:r>
        <w:rPr>
          <w:sz w:val="28"/>
        </w:rPr>
        <w:t>Федерального закона Российской федерации от 21.12.1994г.   № 69-ФЗ      «О пожарной безопасности»</w:t>
      </w:r>
      <w:r>
        <w:rPr>
          <w:sz w:val="28"/>
        </w:rPr>
        <w:t xml:space="preserve">, </w:t>
      </w:r>
      <w:r>
        <w:rPr>
          <w:color w:val="000000"/>
          <w:sz w:val="28"/>
        </w:rPr>
        <w:t>иными нормативными правовыми актами, регулирующими вопросы пожарной безопасности.</w:t>
      </w:r>
    </w:p>
    <w:p w14:paraId="29000000">
      <w:pPr>
        <w:ind w:firstLine="225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1.2. </w:t>
      </w:r>
      <w:r>
        <w:rPr>
          <w:sz w:val="28"/>
        </w:rPr>
        <w:t>Основные понятия и термины, применяемые в настоящем Положении</w:t>
      </w:r>
      <w:r>
        <w:rPr>
          <w:color w:val="000000"/>
          <w:sz w:val="28"/>
        </w:rPr>
        <w:t>:</w:t>
      </w:r>
    </w:p>
    <w:p w14:paraId="2A000000">
      <w:pPr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>пожарная безопасность</w:t>
      </w:r>
      <w:r>
        <w:rPr>
          <w:color w:val="000000"/>
          <w:sz w:val="28"/>
        </w:rPr>
        <w:t xml:space="preserve"> - состояние защищенности личности, имущества, общества и государства от пожаров;</w:t>
      </w:r>
    </w:p>
    <w:p w14:paraId="2B000000">
      <w:pPr>
        <w:ind w:firstLine="225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>пожар</w:t>
      </w:r>
      <w:r>
        <w:rPr>
          <w:color w:val="000000"/>
          <w:sz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14:paraId="2C000000">
      <w:pPr>
        <w:ind w:firstLine="225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>требования пожарной безопасности</w:t>
      </w:r>
      <w:r>
        <w:rPr>
          <w:color w:val="000000"/>
          <w:sz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14:paraId="2D000000">
      <w:pPr>
        <w:ind w:firstLine="225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>нарушение требований пожарной безопасности</w:t>
      </w:r>
      <w:r>
        <w:rPr>
          <w:color w:val="000000"/>
          <w:sz w:val="28"/>
        </w:rPr>
        <w:t xml:space="preserve"> - невыполнение или ненадлежащее выполнение требований пожарной безопасности;</w:t>
      </w:r>
    </w:p>
    <w:p w14:paraId="2E000000">
      <w:pPr>
        <w:ind w:firstLine="225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>противопожарный режим</w:t>
      </w:r>
      <w:r>
        <w:rPr>
          <w:color w:val="000000"/>
          <w:sz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14:paraId="2F000000">
      <w:pPr>
        <w:ind w:firstLine="225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>меры пожарной безопасности</w:t>
      </w:r>
      <w:r>
        <w:rPr>
          <w:color w:val="000000"/>
          <w:sz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14:paraId="30000000">
      <w:pPr>
        <w:ind w:firstLine="708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профилактика пожаров</w:t>
      </w:r>
      <w:r>
        <w:rPr>
          <w:color w:val="000000"/>
          <w:sz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31000000">
      <w:pPr>
        <w:ind w:firstLine="225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>первичные меры пожарной безопасности</w:t>
      </w:r>
      <w:r>
        <w:rPr>
          <w:color w:val="000000"/>
          <w:sz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14:paraId="32000000">
      <w:pPr>
        <w:ind w:firstLine="225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>добровольная пожарная охрана</w:t>
      </w:r>
      <w:r>
        <w:rPr>
          <w:color w:val="000000"/>
          <w:sz w:val="28"/>
        </w:rPr>
        <w:t xml:space="preserve"> - форма участия граждан в обеспечении первичных мер пожарной безопасности;</w:t>
      </w:r>
    </w:p>
    <w:p w14:paraId="33000000">
      <w:pPr>
        <w:ind w:firstLine="225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>добровольный пожарный</w:t>
      </w:r>
      <w:r>
        <w:rPr>
          <w:color w:val="000000"/>
          <w:sz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14:paraId="34000000">
      <w:pPr>
        <w:ind w:firstLine="225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>общественный контроль за соблюдением требований пожарной безопасности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>
        <w:rPr>
          <w:color w:val="000000"/>
          <w:sz w:val="28"/>
        </w:rPr>
        <w:t>сельского</w:t>
      </w:r>
      <w:r>
        <w:rPr>
          <w:color w:val="000000"/>
          <w:sz w:val="28"/>
        </w:rPr>
        <w:t xml:space="preserve"> поселения;</w:t>
      </w:r>
    </w:p>
    <w:p w14:paraId="35000000">
      <w:pPr>
        <w:ind w:firstLine="225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>муниципальный контроль за соблюдением требований пожарной безопасности</w:t>
      </w:r>
      <w:r>
        <w:rPr>
          <w:color w:val="000000"/>
          <w:sz w:val="28"/>
        </w:rPr>
        <w:t xml:space="preserve">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14:paraId="36000000">
      <w:pPr>
        <w:ind w:firstLine="225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>
        <w:rPr>
          <w:sz w:val="28"/>
        </w:rPr>
        <w:t xml:space="preserve">1.3. Обеспечение первичных мер пожарной безопасности на территории 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 относится к вопросам местного значения.</w:t>
      </w:r>
    </w:p>
    <w:p w14:paraId="37000000">
      <w:pPr>
        <w:ind w:firstLine="225" w:left="0"/>
        <w:jc w:val="center"/>
        <w:rPr>
          <w:sz w:val="28"/>
        </w:rPr>
      </w:pPr>
    </w:p>
    <w:p w14:paraId="38000000">
      <w:pPr>
        <w:ind w:firstLine="225" w:left="0"/>
        <w:jc w:val="center"/>
        <w:rPr>
          <w:b w:val="1"/>
          <w:sz w:val="28"/>
        </w:rPr>
      </w:pPr>
      <w:r>
        <w:rPr>
          <w:b w:val="1"/>
          <w:sz w:val="28"/>
        </w:rPr>
        <w:t>2. ПЕРЕЧЕНЬ ПЕРВИЧНЫХ МЕР ПОЖАРНОЙ БЕЗОПАСНОСТИ</w:t>
      </w:r>
    </w:p>
    <w:p w14:paraId="39000000">
      <w:pPr>
        <w:ind w:firstLine="225" w:left="0"/>
        <w:jc w:val="both"/>
        <w:rPr>
          <w:color w:val="000000"/>
          <w:sz w:val="28"/>
        </w:rPr>
      </w:pPr>
    </w:p>
    <w:p w14:paraId="3A000000">
      <w:pPr>
        <w:ind/>
        <w:jc w:val="both"/>
        <w:rPr>
          <w:sz w:val="28"/>
        </w:rPr>
      </w:pPr>
      <w:r>
        <w:rPr>
          <w:sz w:val="28"/>
        </w:rPr>
        <w:t xml:space="preserve">К первичным мерам пожарной безопасности на территории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 относятся:</w:t>
      </w:r>
    </w:p>
    <w:p w14:paraId="3B000000">
      <w:pPr>
        <w:ind/>
        <w:jc w:val="both"/>
        <w:rPr>
          <w:sz w:val="28"/>
        </w:rPr>
      </w:pPr>
      <w:r>
        <w:rPr>
          <w:sz w:val="28"/>
        </w:rPr>
        <w:t xml:space="preserve">    обеспечение необходимых условий для привлечения населения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14:paraId="3C000000">
      <w:pPr>
        <w:ind/>
        <w:jc w:val="both"/>
        <w:rPr>
          <w:sz w:val="28"/>
        </w:rPr>
      </w:pPr>
      <w:r>
        <w:rPr>
          <w:sz w:val="28"/>
        </w:rPr>
        <w:t xml:space="preserve">   проведение противопожарной пропаганды и обучения населения мерам пожарной безопасности; 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 xml:space="preserve">   оснащение  учреждений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 первичными средствами тушения пожаров;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 xml:space="preserve">  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>
        <w:rPr>
          <w:color w:val="000000"/>
          <w:sz w:val="28"/>
        </w:rPr>
        <w:t>сельского поселения</w:t>
      </w:r>
      <w:r>
        <w:rPr>
          <w:sz w:val="28"/>
        </w:rPr>
        <w:t xml:space="preserve">; </w:t>
      </w:r>
    </w:p>
    <w:p w14:paraId="3F000000">
      <w:pPr>
        <w:ind/>
        <w:jc w:val="both"/>
        <w:rPr>
          <w:sz w:val="28"/>
        </w:rPr>
      </w:pPr>
      <w:r>
        <w:rPr>
          <w:sz w:val="28"/>
        </w:rPr>
        <w:t xml:space="preserve">   организация патрулирования территории парков в условиях устойчивой сухой, жаркой и ветреной погоды; </w:t>
      </w:r>
    </w:p>
    <w:p w14:paraId="40000000">
      <w:pPr>
        <w:ind/>
        <w:jc w:val="both"/>
        <w:rPr>
          <w:sz w:val="28"/>
        </w:rPr>
      </w:pPr>
      <w:r>
        <w:rPr>
          <w:sz w:val="28"/>
        </w:rPr>
        <w:t xml:space="preserve">    своевременная очистка территории </w:t>
      </w:r>
      <w:r>
        <w:rPr>
          <w:color w:val="000000"/>
          <w:sz w:val="28"/>
        </w:rPr>
        <w:t>сельского поселения</w:t>
      </w:r>
      <w:r>
        <w:rPr>
          <w:sz w:val="28"/>
        </w:rPr>
        <w:t xml:space="preserve"> от горючих отходов, мусора, сухой растительности; 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 xml:space="preserve">  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>
        <w:rPr>
          <w:color w:val="000000"/>
          <w:sz w:val="28"/>
        </w:rPr>
        <w:t>сельского поселения</w:t>
      </w:r>
      <w:r>
        <w:rPr>
          <w:sz w:val="28"/>
        </w:rPr>
        <w:t>, проездов к зданиям, строениям и сооружениям;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 xml:space="preserve">    содержание в исправном состоянии систем противопожарного водоснабжения; 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 xml:space="preserve">    содержание в исправном состоянии первичных средств пожаротушения на объектах  собственности</w:t>
      </w:r>
      <w:r>
        <w:rPr>
          <w:color w:val="000000"/>
          <w:sz w:val="28"/>
        </w:rPr>
        <w:t xml:space="preserve"> сельского поселения</w:t>
      </w:r>
      <w:r>
        <w:rPr>
          <w:sz w:val="28"/>
        </w:rPr>
        <w:t xml:space="preserve">; </w:t>
      </w:r>
    </w:p>
    <w:p w14:paraId="44000000">
      <w:pPr>
        <w:ind/>
        <w:jc w:val="both"/>
        <w:rPr>
          <w:sz w:val="28"/>
        </w:rPr>
      </w:pPr>
      <w:r>
        <w:rPr>
          <w:sz w:val="28"/>
        </w:rPr>
        <w:t xml:space="preserve">-  утверждение перечня первичных средств пожаротушения для индивидуальных жилых домов; </w:t>
      </w:r>
    </w:p>
    <w:p w14:paraId="45000000">
      <w:pPr>
        <w:ind/>
        <w:jc w:val="both"/>
        <w:rPr>
          <w:sz w:val="28"/>
        </w:rPr>
      </w:pPr>
      <w:r>
        <w:rPr>
          <w:sz w:val="28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14:paraId="46000000">
      <w:pPr>
        <w:ind/>
        <w:jc w:val="both"/>
        <w:rPr>
          <w:sz w:val="28"/>
        </w:rPr>
      </w:pPr>
      <w:r>
        <w:rPr>
          <w:sz w:val="28"/>
        </w:rPr>
        <w:t xml:space="preserve">-  установление особого противопожарного режима; </w:t>
      </w:r>
    </w:p>
    <w:p w14:paraId="47000000">
      <w:pPr>
        <w:ind/>
        <w:jc w:val="both"/>
        <w:rPr>
          <w:sz w:val="28"/>
        </w:rPr>
      </w:pPr>
      <w:r>
        <w:rPr>
          <w:sz w:val="28"/>
        </w:rPr>
        <w:t xml:space="preserve">-  профилактика пожаров на территории  </w:t>
      </w:r>
      <w:r>
        <w:rPr>
          <w:color w:val="000000"/>
          <w:sz w:val="28"/>
        </w:rPr>
        <w:t>сельского поселения</w:t>
      </w:r>
      <w:r>
        <w:rPr>
          <w:sz w:val="28"/>
        </w:rPr>
        <w:t>.</w:t>
      </w:r>
    </w:p>
    <w:p w14:paraId="48000000">
      <w:pPr>
        <w:ind/>
        <w:jc w:val="both"/>
        <w:rPr>
          <w:sz w:val="28"/>
        </w:rPr>
      </w:pPr>
    </w:p>
    <w:p w14:paraId="49000000">
      <w:pPr>
        <w:ind/>
        <w:jc w:val="both"/>
        <w:rPr>
          <w:sz w:val="28"/>
        </w:rPr>
      </w:pPr>
    </w:p>
    <w:p w14:paraId="4A000000">
      <w:pPr>
        <w:ind/>
        <w:jc w:val="both"/>
        <w:rPr>
          <w:sz w:val="28"/>
        </w:rPr>
      </w:pPr>
    </w:p>
    <w:p w14:paraId="4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3. ОСНОВНЫЕ ЗАДАЧИ ОБЕСПЕЧЕНИЯ ПЕРВИЧНЫХ МЕР ПОЖАРНОЙ БЕЗОПАСНОСТИ</w:t>
      </w:r>
    </w:p>
    <w:p w14:paraId="4C000000">
      <w:pPr>
        <w:ind/>
        <w:jc w:val="center"/>
        <w:rPr>
          <w:sz w:val="28"/>
        </w:rPr>
      </w:pPr>
    </w:p>
    <w:p w14:paraId="4D000000">
      <w:pPr>
        <w:ind/>
        <w:jc w:val="both"/>
        <w:rPr>
          <w:sz w:val="28"/>
        </w:rPr>
      </w:pPr>
      <w:r>
        <w:rPr>
          <w:sz w:val="28"/>
        </w:rPr>
        <w:t xml:space="preserve">   К основным задачам обеспечения первичных мер пожарной безопасности на территории  </w:t>
      </w:r>
      <w:r>
        <w:rPr>
          <w:color w:val="000000"/>
          <w:sz w:val="28"/>
        </w:rPr>
        <w:t>сельского поселения</w:t>
      </w:r>
      <w:r>
        <w:rPr>
          <w:sz w:val="28"/>
        </w:rPr>
        <w:t xml:space="preserve"> относятся: </w:t>
      </w:r>
    </w:p>
    <w:p w14:paraId="4E000000">
      <w:pPr>
        <w:ind/>
        <w:jc w:val="both"/>
        <w:rPr>
          <w:sz w:val="28"/>
        </w:rPr>
      </w:pPr>
      <w:r>
        <w:rPr>
          <w:sz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поселения; </w:t>
      </w:r>
    </w:p>
    <w:p w14:paraId="4F000000">
      <w:pPr>
        <w:ind/>
        <w:jc w:val="both"/>
        <w:rPr>
          <w:sz w:val="28"/>
        </w:rPr>
      </w:pPr>
      <w:r>
        <w:rPr>
          <w:sz w:val="28"/>
        </w:rPr>
        <w:t>- создание условий для безопасности людей и сохранности имущества от пожаров;</w:t>
      </w:r>
    </w:p>
    <w:p w14:paraId="50000000">
      <w:pPr>
        <w:ind/>
        <w:jc w:val="both"/>
        <w:rPr>
          <w:sz w:val="28"/>
        </w:rPr>
      </w:pPr>
      <w:r>
        <w:rPr>
          <w:sz w:val="28"/>
        </w:rPr>
        <w:t>- спасение людей и имущества при пожарах.</w:t>
      </w:r>
    </w:p>
    <w:p w14:paraId="51000000">
      <w:pPr>
        <w:ind/>
        <w:jc w:val="both"/>
        <w:rPr>
          <w:sz w:val="28"/>
        </w:rPr>
      </w:pPr>
    </w:p>
    <w:p w14:paraId="5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4. ПОЛНОМОЧИЯ АДМИНИСТРАЦИИ </w:t>
      </w:r>
      <w:r>
        <w:rPr>
          <w:b w:val="1"/>
          <w:sz w:val="28"/>
        </w:rPr>
        <w:t xml:space="preserve">ЛОПАНСКОГО </w:t>
      </w:r>
      <w:r>
        <w:rPr>
          <w:b w:val="1"/>
          <w:sz w:val="28"/>
        </w:rPr>
        <w:t>СЕЛЬСКОГО ПОСЕЛЕНИЯ В ОБЛАСТИ ОБЕСПЕЧЕНИЯ ПЕРВИЧНЫХ МЕР ПОЖАРНОЙ БЕЗОПАСНОСТИ</w:t>
      </w:r>
    </w:p>
    <w:p w14:paraId="53000000">
      <w:pPr>
        <w:ind/>
        <w:jc w:val="center"/>
        <w:rPr>
          <w:sz w:val="28"/>
        </w:rPr>
      </w:pPr>
    </w:p>
    <w:p w14:paraId="54000000">
      <w:pPr>
        <w:ind/>
        <w:jc w:val="both"/>
        <w:rPr>
          <w:sz w:val="28"/>
        </w:rPr>
      </w:pPr>
      <w:r>
        <w:rPr>
          <w:sz w:val="28"/>
        </w:rPr>
        <w:t xml:space="preserve">           4.1. К полномочиям Администрации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 в области обеспечения первичных мер пожарной безопасности относятся: </w:t>
      </w:r>
    </w:p>
    <w:p w14:paraId="55000000">
      <w:pPr>
        <w:ind/>
        <w:jc w:val="both"/>
        <w:rPr>
          <w:sz w:val="28"/>
        </w:rPr>
      </w:pPr>
      <w:r>
        <w:rPr>
          <w:sz w:val="28"/>
        </w:rPr>
        <w:t xml:space="preserve">   информирование населения о принятых решениях по обеспечению первичных мер пожарной безопасности на территории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поселения; </w:t>
      </w:r>
    </w:p>
    <w:p w14:paraId="56000000">
      <w:pPr>
        <w:ind/>
        <w:jc w:val="both"/>
        <w:rPr>
          <w:sz w:val="28"/>
        </w:rPr>
      </w:pPr>
      <w:r>
        <w:rPr>
          <w:sz w:val="28"/>
        </w:rPr>
        <w:t xml:space="preserve">   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14:paraId="57000000">
      <w:pPr>
        <w:ind/>
        <w:jc w:val="both"/>
        <w:rPr>
          <w:sz w:val="28"/>
        </w:rPr>
      </w:pPr>
      <w:r>
        <w:rPr>
          <w:sz w:val="28"/>
        </w:rPr>
        <w:t xml:space="preserve">   организация деятельности муниципальной и добровольной пожарной охраны (если таковые имеются); </w:t>
      </w:r>
    </w:p>
    <w:p w14:paraId="58000000">
      <w:pPr>
        <w:ind/>
        <w:jc w:val="both"/>
        <w:rPr>
          <w:sz w:val="28"/>
        </w:rPr>
      </w:pPr>
      <w:r>
        <w:rPr>
          <w:sz w:val="28"/>
        </w:rPr>
        <w:t xml:space="preserve">   разработка целевых программ и планов по обеспечению пожарной безопасности; </w:t>
      </w:r>
    </w:p>
    <w:p w14:paraId="59000000">
      <w:pPr>
        <w:ind/>
        <w:jc w:val="both"/>
        <w:rPr>
          <w:sz w:val="28"/>
        </w:rPr>
      </w:pPr>
      <w:r>
        <w:rPr>
          <w:sz w:val="28"/>
        </w:rPr>
        <w:t xml:space="preserve">   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поселения; </w:t>
      </w:r>
    </w:p>
    <w:p w14:paraId="5A000000">
      <w:pPr>
        <w:ind/>
        <w:jc w:val="both"/>
        <w:rPr>
          <w:sz w:val="28"/>
        </w:rPr>
      </w:pPr>
      <w:r>
        <w:rPr>
          <w:sz w:val="28"/>
        </w:rPr>
        <w:t xml:space="preserve">   установление особого противопожарного режима на территории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поселения;</w:t>
      </w:r>
    </w:p>
    <w:p w14:paraId="5B000000">
      <w:pPr>
        <w:ind/>
        <w:jc w:val="both"/>
        <w:rPr>
          <w:sz w:val="28"/>
        </w:rPr>
      </w:pPr>
      <w:r>
        <w:rPr>
          <w:sz w:val="28"/>
        </w:rPr>
        <w:t xml:space="preserve">   устройство и содержание защитных полос в пределах черты между лесными массивами и жилыми зонами; </w:t>
      </w:r>
    </w:p>
    <w:p w14:paraId="5C000000">
      <w:pPr>
        <w:ind/>
        <w:jc w:val="both"/>
        <w:rPr>
          <w:sz w:val="28"/>
        </w:rPr>
      </w:pPr>
      <w:r>
        <w:rPr>
          <w:sz w:val="28"/>
        </w:rPr>
        <w:t xml:space="preserve">  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14:paraId="5D000000">
      <w:pPr>
        <w:ind/>
        <w:jc w:val="both"/>
        <w:rPr>
          <w:sz w:val="28"/>
        </w:rPr>
      </w:pPr>
      <w:r>
        <w:rPr>
          <w:sz w:val="28"/>
        </w:rPr>
        <w:t xml:space="preserve">   очистка территории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 от горючих отходов, мусора, сухой растительности; </w:t>
      </w:r>
    </w:p>
    <w:p w14:paraId="5E000000">
      <w:pPr>
        <w:ind/>
        <w:jc w:val="both"/>
        <w:rPr>
          <w:sz w:val="28"/>
        </w:rPr>
      </w:pPr>
      <w:r>
        <w:rPr>
          <w:sz w:val="28"/>
        </w:rPr>
        <w:t xml:space="preserve">  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поселения, проездов к зданиям, строениям и сооружениям; </w:t>
      </w:r>
    </w:p>
    <w:p w14:paraId="5F000000">
      <w:pPr>
        <w:ind/>
        <w:jc w:val="both"/>
        <w:rPr>
          <w:sz w:val="28"/>
        </w:rPr>
      </w:pPr>
      <w:r>
        <w:rPr>
          <w:sz w:val="28"/>
        </w:rPr>
        <w:t xml:space="preserve">   содержание в исправном состоянии систем противопожарного водоснабжения; </w:t>
      </w:r>
    </w:p>
    <w:p w14:paraId="60000000">
      <w:pPr>
        <w:ind/>
        <w:jc w:val="both"/>
        <w:rPr>
          <w:sz w:val="28"/>
        </w:rPr>
      </w:pPr>
      <w:r>
        <w:rPr>
          <w:sz w:val="28"/>
        </w:rPr>
        <w:t xml:space="preserve">   содержание в исправном состоянии имущества и объектов, а также первичных средств пожаротушения на объектах  собственности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поселения; </w:t>
      </w:r>
    </w:p>
    <w:p w14:paraId="61000000">
      <w:pPr>
        <w:ind/>
        <w:jc w:val="both"/>
        <w:rPr>
          <w:sz w:val="28"/>
        </w:rPr>
      </w:pPr>
      <w:r>
        <w:rPr>
          <w:sz w:val="28"/>
        </w:rPr>
        <w:t xml:space="preserve">  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14:paraId="62000000">
      <w:pPr>
        <w:ind/>
        <w:jc w:val="both"/>
        <w:rPr>
          <w:sz w:val="28"/>
        </w:rPr>
      </w:pPr>
    </w:p>
    <w:p w14:paraId="6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5. УЧАСТИЕ ГРАЖДАН В ОБЕСПЕЧЕНИИ ПЕРВИЧНЫХ МЕР ПОЖАРНОЙ БЕЗОПАСНОСТИ</w:t>
      </w:r>
    </w:p>
    <w:p w14:paraId="64000000">
      <w:pPr>
        <w:ind/>
        <w:jc w:val="center"/>
        <w:rPr>
          <w:sz w:val="28"/>
        </w:rPr>
      </w:pPr>
    </w:p>
    <w:p w14:paraId="65000000">
      <w:pPr>
        <w:ind/>
        <w:jc w:val="both"/>
        <w:rPr>
          <w:sz w:val="28"/>
        </w:rPr>
      </w:pPr>
      <w:r>
        <w:rPr>
          <w:sz w:val="28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14:paraId="66000000">
      <w:pPr>
        <w:ind/>
        <w:jc w:val="both"/>
        <w:rPr>
          <w:sz w:val="28"/>
        </w:rPr>
      </w:pPr>
      <w:r>
        <w:rPr>
          <w:sz w:val="28"/>
        </w:rPr>
        <w:t xml:space="preserve">5.2. По решению администрации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поселения, принятому в порядке, предусмотренном Уставом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поселения, граждане могут привлекаться к выполнению на добровольной основе социально значимых для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 работ в целях обеспечения первичных мер пожарной безопасности. </w:t>
      </w:r>
    </w:p>
    <w:p w14:paraId="67000000">
      <w:pPr>
        <w:ind/>
        <w:jc w:val="both"/>
        <w:rPr>
          <w:sz w:val="28"/>
        </w:rPr>
      </w:pPr>
      <w:r>
        <w:rPr>
          <w:sz w:val="28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14:paraId="68000000">
      <w:pPr>
        <w:ind w:firstLine="225" w:left="0"/>
        <w:jc w:val="both"/>
        <w:rPr>
          <w:sz w:val="28"/>
        </w:rPr>
      </w:pPr>
      <w:r>
        <w:rPr>
          <w:sz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 в свободное от основной работы или учеб</w:t>
      </w:r>
      <w:r>
        <w:rPr>
          <w:sz w:val="28"/>
        </w:rPr>
        <w:t>ы время на безвозмездной основе.</w:t>
      </w:r>
    </w:p>
    <w:p w14:paraId="69000000">
      <w:pPr>
        <w:ind w:firstLine="225" w:left="0"/>
        <w:jc w:val="both"/>
        <w:rPr>
          <w:color w:val="000000"/>
          <w:sz w:val="28"/>
        </w:rPr>
      </w:pPr>
    </w:p>
    <w:p w14:paraId="6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6. ОБЩЕСТВЕННЫЙ КОНТРОЛЬ ЗА ОБЕСПЕЧЕНИЕМ ПОЖАРНОЙ БЕЗОПАСНОСТИ</w:t>
      </w:r>
    </w:p>
    <w:p w14:paraId="6B000000">
      <w:pPr>
        <w:ind/>
        <w:jc w:val="both"/>
        <w:rPr>
          <w:sz w:val="28"/>
        </w:rPr>
      </w:pPr>
      <w:r>
        <w:rPr>
          <w:sz w:val="28"/>
        </w:rPr>
        <w:t xml:space="preserve"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14:paraId="6C000000">
      <w:pPr>
        <w:ind/>
        <w:jc w:val="both"/>
        <w:rPr>
          <w:sz w:val="28"/>
        </w:rPr>
      </w:pPr>
      <w:r>
        <w:rPr>
          <w:sz w:val="28"/>
        </w:rPr>
        <w:t xml:space="preserve"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14:paraId="6D000000">
      <w:pPr>
        <w:ind/>
        <w:jc w:val="both"/>
        <w:rPr>
          <w:sz w:val="28"/>
        </w:rPr>
      </w:pPr>
      <w:r>
        <w:rPr>
          <w:sz w:val="28"/>
        </w:rPr>
        <w:t xml:space="preserve">6.3. Гражданами, осуществляющими общественный контроль за обеспечением пожарной безопасности, могут являться жители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14:paraId="6E000000">
      <w:pPr>
        <w:ind/>
        <w:jc w:val="both"/>
        <w:rPr>
          <w:sz w:val="28"/>
        </w:rPr>
      </w:pPr>
      <w:r>
        <w:rPr>
          <w:sz w:val="28"/>
        </w:rPr>
        <w:t xml:space="preserve">6.4. Работы по осуществлению общественного контроля за обеспечением пожарной безопасности включают в себя: </w:t>
      </w:r>
    </w:p>
    <w:p w14:paraId="6F000000">
      <w:pPr>
        <w:ind/>
        <w:jc w:val="both"/>
        <w:rPr>
          <w:sz w:val="28"/>
        </w:rPr>
      </w:pPr>
      <w:r>
        <w:rPr>
          <w:sz w:val="28"/>
        </w:rPr>
        <w:t xml:space="preserve">   контроль за соблюдением требований пожарной безопасности на территории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поселения; </w:t>
      </w:r>
    </w:p>
    <w:p w14:paraId="70000000">
      <w:pPr>
        <w:ind/>
        <w:jc w:val="both"/>
        <w:rPr>
          <w:sz w:val="28"/>
        </w:rPr>
      </w:pPr>
      <w:r>
        <w:rPr>
          <w:sz w:val="28"/>
        </w:rPr>
        <w:t xml:space="preserve">   подготовку предложений администрации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 о необходимости введения на территории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14:paraId="71000000">
      <w:pPr>
        <w:ind/>
        <w:jc w:val="both"/>
        <w:rPr>
          <w:sz w:val="28"/>
        </w:rPr>
      </w:pPr>
      <w:r>
        <w:rPr>
          <w:sz w:val="28"/>
        </w:rPr>
        <w:t xml:space="preserve">   подготовку предложений администрацией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 по реализации мер пожарной безопасности в границах населенных пунктов; </w:t>
      </w:r>
    </w:p>
    <w:p w14:paraId="72000000">
      <w:pPr>
        <w:ind/>
        <w:jc w:val="both"/>
        <w:rPr>
          <w:sz w:val="28"/>
        </w:rPr>
      </w:pPr>
      <w:r>
        <w:rPr>
          <w:sz w:val="28"/>
        </w:rPr>
        <w:t xml:space="preserve">   проведение противопожарной пропаганды на территории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14:paraId="73000000">
      <w:pPr>
        <w:ind/>
        <w:jc w:val="both"/>
        <w:rPr>
          <w:sz w:val="28"/>
        </w:rPr>
      </w:pPr>
      <w:r>
        <w:rPr>
          <w:sz w:val="28"/>
        </w:rPr>
        <w:t xml:space="preserve">   доведение до населения решений администрации </w:t>
      </w:r>
      <w:r>
        <w:rPr>
          <w:color w:val="000000"/>
          <w:sz w:val="28"/>
        </w:rPr>
        <w:t>сельского</w:t>
      </w:r>
      <w:r>
        <w:rPr>
          <w:sz w:val="28"/>
        </w:rPr>
        <w:t xml:space="preserve"> поселения, касающихся вопросов обеспечения пожарной безопасности; </w:t>
      </w:r>
    </w:p>
    <w:p w14:paraId="74000000">
      <w:pPr>
        <w:ind/>
        <w:jc w:val="both"/>
        <w:rPr>
          <w:sz w:val="28"/>
        </w:rPr>
      </w:pPr>
      <w:r>
        <w:rPr>
          <w:sz w:val="28"/>
        </w:rPr>
        <w:t xml:space="preserve">   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14:paraId="75000000">
      <w:pPr>
        <w:ind/>
        <w:jc w:val="both"/>
        <w:rPr>
          <w:sz w:val="28"/>
        </w:rPr>
      </w:pPr>
      <w:r>
        <w:rPr>
          <w:sz w:val="28"/>
        </w:rPr>
        <w:t xml:space="preserve">   обращение по фактам нарушений требований пожарной безопасности в территориальный орган государственного пожарного надзора. </w:t>
      </w:r>
    </w:p>
    <w:p w14:paraId="76000000">
      <w:pPr>
        <w:ind/>
        <w:jc w:val="both"/>
        <w:rPr>
          <w:sz w:val="28"/>
        </w:rPr>
      </w:pPr>
      <w:r>
        <w:rPr>
          <w:sz w:val="28"/>
        </w:rPr>
        <w:t xml:space="preserve"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14:paraId="77000000">
      <w:pPr>
        <w:ind/>
        <w:jc w:val="both"/>
        <w:rPr>
          <w:sz w:val="28"/>
        </w:rPr>
      </w:pPr>
      <w:r>
        <w:rPr>
          <w:sz w:val="28"/>
        </w:rPr>
        <w:t xml:space="preserve"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14:paraId="78000000">
      <w:pPr>
        <w:ind/>
        <w:jc w:val="both"/>
        <w:rPr>
          <w:sz w:val="28"/>
        </w:rPr>
      </w:pPr>
      <w:r>
        <w:rPr>
          <w:sz w:val="28"/>
        </w:rPr>
        <w:t xml:space="preserve"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14:paraId="79000000">
      <w:pPr>
        <w:ind/>
        <w:jc w:val="both"/>
        <w:rPr>
          <w:sz w:val="28"/>
        </w:rPr>
      </w:pPr>
      <w:r>
        <w:rPr>
          <w:sz w:val="28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14:paraId="7A000000">
      <w:pPr>
        <w:ind/>
        <w:jc w:val="both"/>
        <w:rPr>
          <w:color w:val="000000"/>
          <w:sz w:val="28"/>
        </w:rPr>
      </w:pPr>
      <w:r>
        <w:rPr>
          <w:sz w:val="28"/>
        </w:rPr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14:paraId="7B000000">
      <w:pPr>
        <w:tabs>
          <w:tab w:leader="none" w:pos="1695" w:val="left"/>
        </w:tabs>
        <w:ind/>
        <w:rPr>
          <w:sz w:val="28"/>
        </w:rPr>
      </w:pPr>
    </w:p>
    <w:p w14:paraId="7C000000">
      <w:pPr>
        <w:tabs>
          <w:tab w:leader="none" w:pos="1695" w:val="left"/>
        </w:tabs>
        <w:ind/>
        <w:rPr>
          <w:sz w:val="28"/>
        </w:rPr>
      </w:pPr>
    </w:p>
    <w:p w14:paraId="7D000000">
      <w:pPr>
        <w:tabs>
          <w:tab w:leader="none" w:pos="1695" w:val="left"/>
        </w:tabs>
        <w:ind/>
        <w:rPr>
          <w:sz w:val="28"/>
        </w:rPr>
      </w:pPr>
    </w:p>
    <w:p w14:paraId="7E000000">
      <w:pPr>
        <w:tabs>
          <w:tab w:leader="none" w:pos="1695" w:val="left"/>
        </w:tabs>
        <w:ind/>
        <w:rPr>
          <w:sz w:val="28"/>
        </w:rPr>
      </w:pPr>
    </w:p>
    <w:p w14:paraId="7F000000">
      <w:pPr>
        <w:tabs>
          <w:tab w:leader="none" w:pos="1695" w:val="left"/>
        </w:tabs>
        <w:ind/>
        <w:rPr>
          <w:sz w:val="28"/>
        </w:rPr>
      </w:pPr>
    </w:p>
    <w:p w14:paraId="80000000">
      <w:pPr>
        <w:tabs>
          <w:tab w:leader="none" w:pos="1695" w:val="left"/>
        </w:tabs>
        <w:ind/>
        <w:rPr>
          <w:sz w:val="28"/>
        </w:rPr>
      </w:pPr>
    </w:p>
    <w:p w14:paraId="81000000">
      <w:pPr>
        <w:tabs>
          <w:tab w:leader="none" w:pos="1695" w:val="left"/>
        </w:tabs>
        <w:ind/>
        <w:rPr>
          <w:sz w:val="28"/>
        </w:rPr>
      </w:pPr>
    </w:p>
    <w:p w14:paraId="82000000">
      <w:pPr>
        <w:tabs>
          <w:tab w:leader="none" w:pos="1695" w:val="left"/>
        </w:tabs>
        <w:ind/>
        <w:rPr>
          <w:sz w:val="28"/>
        </w:rPr>
      </w:pPr>
    </w:p>
    <w:p w14:paraId="83000000">
      <w:pPr>
        <w:tabs>
          <w:tab w:leader="none" w:pos="1695" w:val="left"/>
        </w:tabs>
        <w:ind/>
        <w:rPr>
          <w:sz w:val="28"/>
        </w:rPr>
      </w:pPr>
    </w:p>
    <w:p w14:paraId="84000000">
      <w:pPr>
        <w:tabs>
          <w:tab w:leader="none" w:pos="1695" w:val="left"/>
        </w:tabs>
        <w:ind/>
        <w:rPr>
          <w:sz w:val="28"/>
        </w:rPr>
      </w:pPr>
    </w:p>
    <w:p w14:paraId="85000000">
      <w:pPr>
        <w:tabs>
          <w:tab w:leader="none" w:pos="1695" w:val="left"/>
        </w:tabs>
        <w:ind/>
        <w:rPr>
          <w:sz w:val="28"/>
        </w:rPr>
      </w:pPr>
    </w:p>
    <w:p w14:paraId="86000000">
      <w:pPr>
        <w:tabs>
          <w:tab w:leader="none" w:pos="1695" w:val="left"/>
        </w:tabs>
        <w:ind/>
        <w:rPr>
          <w:sz w:val="28"/>
        </w:rPr>
      </w:pPr>
    </w:p>
    <w:p w14:paraId="87000000">
      <w:pPr>
        <w:tabs>
          <w:tab w:leader="none" w:pos="1695" w:val="left"/>
        </w:tabs>
        <w:ind/>
        <w:rPr>
          <w:sz w:val="28"/>
        </w:rPr>
      </w:pPr>
    </w:p>
    <w:p w14:paraId="88000000">
      <w:pPr>
        <w:tabs>
          <w:tab w:leader="none" w:pos="1695" w:val="left"/>
        </w:tabs>
        <w:ind/>
        <w:rPr>
          <w:sz w:val="28"/>
        </w:rPr>
      </w:pPr>
    </w:p>
    <w:p w14:paraId="89000000">
      <w:pPr>
        <w:tabs>
          <w:tab w:leader="none" w:pos="1695" w:val="left"/>
        </w:tabs>
        <w:ind/>
        <w:rPr>
          <w:sz w:val="28"/>
        </w:rPr>
      </w:pPr>
    </w:p>
    <w:p w14:paraId="8A000000">
      <w:pPr>
        <w:tabs>
          <w:tab w:leader="none" w:pos="1695" w:val="left"/>
        </w:tabs>
        <w:ind/>
        <w:rPr>
          <w:sz w:val="28"/>
        </w:rPr>
      </w:pPr>
    </w:p>
    <w:p w14:paraId="8B000000">
      <w:pPr>
        <w:tabs>
          <w:tab w:leader="none" w:pos="1695" w:val="left"/>
        </w:tabs>
        <w:ind/>
        <w:rPr>
          <w:sz w:val="28"/>
        </w:rPr>
      </w:pPr>
    </w:p>
    <w:p w14:paraId="8C000000">
      <w:pPr>
        <w:tabs>
          <w:tab w:leader="none" w:pos="1695" w:val="left"/>
        </w:tabs>
        <w:ind/>
        <w:rPr>
          <w:sz w:val="28"/>
        </w:rPr>
      </w:pPr>
    </w:p>
    <w:p w14:paraId="8D000000">
      <w:pPr>
        <w:tabs>
          <w:tab w:leader="none" w:pos="1695" w:val="left"/>
        </w:tabs>
        <w:ind/>
        <w:rPr>
          <w:sz w:val="28"/>
        </w:rPr>
      </w:pPr>
    </w:p>
    <w:p w14:paraId="8E000000">
      <w:pPr>
        <w:keepNext w:val="1"/>
        <w:keepLines w:val="1"/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  </w:t>
      </w:r>
      <w:r>
        <w:rPr>
          <w:sz w:val="28"/>
        </w:rPr>
        <w:t>Приложение №2</w:t>
      </w:r>
    </w:p>
    <w:p w14:paraId="8F000000">
      <w:pPr>
        <w:keepNext w:val="1"/>
        <w:keepLines w:val="1"/>
        <w:ind/>
        <w:jc w:val="right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№9 </w:t>
      </w:r>
      <w:r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 xml:space="preserve">                              от</w:t>
      </w:r>
      <w:r>
        <w:rPr>
          <w:sz w:val="28"/>
        </w:rPr>
        <w:t xml:space="preserve"> </w:t>
      </w:r>
      <w:r>
        <w:rPr>
          <w:sz w:val="28"/>
        </w:rPr>
        <w:t xml:space="preserve"> 08.02.2022г.</w:t>
      </w:r>
    </w:p>
    <w:p w14:paraId="90000000">
      <w:pPr>
        <w:spacing w:line="240" w:lineRule="atLeast"/>
        <w:ind/>
        <w:jc w:val="center"/>
        <w:rPr>
          <w:sz w:val="28"/>
        </w:rPr>
      </w:pPr>
    </w:p>
    <w:p w14:paraId="91000000">
      <w:pPr>
        <w:spacing w:line="240" w:lineRule="atLeast"/>
        <w:ind/>
        <w:jc w:val="center"/>
        <w:rPr>
          <w:sz w:val="28"/>
        </w:rPr>
      </w:pPr>
    </w:p>
    <w:p w14:paraId="92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РЕКОМЕНДУЕМЫЕ НОРМЫ</w:t>
      </w:r>
    </w:p>
    <w:p w14:paraId="93000000">
      <w:pPr>
        <w:spacing w:line="240" w:lineRule="atLeast"/>
        <w:ind/>
        <w:jc w:val="center"/>
        <w:rPr>
          <w:sz w:val="28"/>
        </w:rPr>
      </w:pPr>
      <w:r>
        <w:rPr>
          <w:sz w:val="28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14:paraId="94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Индивидуальные жилые дома:</w:t>
      </w:r>
      <w:r>
        <w:rPr>
          <w:sz w:val="28"/>
        </w:rPr>
        <w:t xml:space="preserve"> </w:t>
      </w:r>
    </w:p>
    <w:p w14:paraId="95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огнетушитель ОП-10; </w:t>
      </w:r>
    </w:p>
    <w:p w14:paraId="96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бочка с водой объёмом </w:t>
      </w:r>
      <w:r>
        <w:rPr>
          <w:sz w:val="28"/>
        </w:rPr>
        <w:t>0,2 м3</w:t>
      </w:r>
      <w:r>
        <w:rPr>
          <w:sz w:val="28"/>
        </w:rPr>
        <w:t xml:space="preserve"> (устанавливаются в летнее время); </w:t>
      </w:r>
    </w:p>
    <w:p w14:paraId="97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ведро; </w:t>
      </w:r>
    </w:p>
    <w:p w14:paraId="98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ящик с песком объёмом </w:t>
      </w:r>
      <w:r>
        <w:rPr>
          <w:sz w:val="28"/>
        </w:rPr>
        <w:t>0,5 м3</w:t>
      </w:r>
      <w:r>
        <w:rPr>
          <w:sz w:val="28"/>
        </w:rPr>
        <w:t xml:space="preserve">; </w:t>
      </w:r>
    </w:p>
    <w:p w14:paraId="99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лопата совковая; </w:t>
      </w:r>
    </w:p>
    <w:p w14:paraId="9A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лопата штыковая; </w:t>
      </w:r>
    </w:p>
    <w:p w14:paraId="9B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багор; </w:t>
      </w:r>
    </w:p>
    <w:p w14:paraId="9C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топор плотницкий. </w:t>
      </w:r>
    </w:p>
    <w:p w14:paraId="9D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  2. </w:t>
      </w:r>
      <w:r>
        <w:rPr>
          <w:sz w:val="28"/>
          <w:u w:val="single"/>
        </w:rPr>
        <w:t>Квартиры:</w:t>
      </w:r>
      <w:r>
        <w:rPr>
          <w:sz w:val="28"/>
        </w:rPr>
        <w:t xml:space="preserve"> </w:t>
      </w:r>
    </w:p>
    <w:p w14:paraId="9E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огнетушитель ОП-10; </w:t>
      </w:r>
    </w:p>
    <w:p w14:paraId="9F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бытовой пожарный кран. </w:t>
      </w:r>
    </w:p>
    <w:p w14:paraId="A0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u w:val="single"/>
        </w:rPr>
        <w:t>Дачные домики:</w:t>
      </w:r>
      <w:r>
        <w:rPr>
          <w:sz w:val="28"/>
        </w:rPr>
        <w:t xml:space="preserve"> </w:t>
      </w:r>
    </w:p>
    <w:p w14:paraId="A1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огнетушитель ОУ-3; </w:t>
      </w:r>
    </w:p>
    <w:p w14:paraId="A2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бочка с водой объёмом </w:t>
      </w:r>
      <w:r>
        <w:rPr>
          <w:sz w:val="28"/>
        </w:rPr>
        <w:t>0,2 м3</w:t>
      </w:r>
      <w:r>
        <w:rPr>
          <w:sz w:val="28"/>
        </w:rPr>
        <w:t xml:space="preserve"> (устанавливаются в летнее время); </w:t>
      </w:r>
    </w:p>
    <w:p w14:paraId="A3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ведро; </w:t>
      </w:r>
    </w:p>
    <w:p w14:paraId="A4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топор плотницкий. </w:t>
      </w:r>
    </w:p>
    <w:p w14:paraId="A5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 4. </w:t>
      </w:r>
      <w:r>
        <w:rPr>
          <w:sz w:val="28"/>
          <w:u w:val="single"/>
        </w:rPr>
        <w:t>Индивидуальные гаражи:</w:t>
      </w:r>
      <w:r>
        <w:rPr>
          <w:sz w:val="28"/>
        </w:rPr>
        <w:t xml:space="preserve"> </w:t>
      </w:r>
    </w:p>
    <w:p w14:paraId="A6000000">
      <w:pPr>
        <w:spacing w:line="240" w:lineRule="atLeast"/>
        <w:ind/>
        <w:rPr>
          <w:sz w:val="28"/>
        </w:rPr>
      </w:pPr>
      <w:r>
        <w:rPr>
          <w:sz w:val="28"/>
        </w:rPr>
        <w:t xml:space="preserve">- огнетушитель ОУ-3; </w:t>
      </w:r>
    </w:p>
    <w:p w14:paraId="A7000000">
      <w:pPr>
        <w:spacing w:line="240" w:lineRule="atLeast"/>
        <w:ind/>
        <w:rPr>
          <w:sz w:val="28"/>
        </w:rPr>
      </w:pPr>
      <w:r>
        <w:rPr>
          <w:sz w:val="28"/>
        </w:rPr>
        <w:t>- противопожарное полотно.</w:t>
      </w:r>
    </w:p>
    <w:p w14:paraId="A8000000">
      <w:pPr>
        <w:tabs>
          <w:tab w:leader="none" w:pos="1695" w:val="left"/>
        </w:tabs>
        <w:ind/>
        <w:rPr>
          <w:sz w:val="28"/>
        </w:rPr>
      </w:pPr>
    </w:p>
    <w:p w14:paraId="A9000000">
      <w:pPr>
        <w:rPr>
          <w:sz w:val="28"/>
        </w:rPr>
      </w:pPr>
    </w:p>
    <w:p w14:paraId="AA000000">
      <w:pPr>
        <w:rPr>
          <w:sz w:val="28"/>
        </w:rPr>
      </w:pPr>
    </w:p>
    <w:p w14:paraId="AB000000">
      <w:pPr>
        <w:rPr>
          <w:rFonts w:ascii="Arial" w:hAnsi="Arial"/>
          <w:sz w:val="28"/>
        </w:rPr>
      </w:pPr>
    </w:p>
    <w:p w14:paraId="AC000000">
      <w:pPr>
        <w:rPr>
          <w:rFonts w:ascii="Arial" w:hAnsi="Arial"/>
          <w:sz w:val="28"/>
        </w:rPr>
      </w:pPr>
    </w:p>
    <w:p w14:paraId="AD000000">
      <w:pPr>
        <w:rPr>
          <w:rFonts w:ascii="Arial" w:hAnsi="Arial"/>
          <w:sz w:val="28"/>
        </w:rPr>
      </w:pPr>
    </w:p>
    <w:p w14:paraId="AE000000">
      <w:pPr>
        <w:rPr>
          <w:rFonts w:ascii="Arial" w:hAnsi="Arial"/>
          <w:sz w:val="28"/>
        </w:rPr>
      </w:pPr>
    </w:p>
    <w:p w14:paraId="AF000000">
      <w:pPr>
        <w:rPr>
          <w:rFonts w:ascii="Arial" w:hAnsi="Arial"/>
          <w:sz w:val="28"/>
        </w:rPr>
      </w:pPr>
    </w:p>
    <w:p w14:paraId="B0000000">
      <w:pPr>
        <w:rPr>
          <w:rFonts w:ascii="Arial" w:hAnsi="Arial"/>
          <w:sz w:val="28"/>
        </w:rPr>
      </w:pPr>
    </w:p>
    <w:p w14:paraId="B1000000">
      <w:pPr>
        <w:rPr>
          <w:rFonts w:ascii="Arial" w:hAnsi="Arial"/>
          <w:sz w:val="28"/>
        </w:rPr>
      </w:pPr>
    </w:p>
    <w:p w14:paraId="B2000000">
      <w:pPr>
        <w:tabs>
          <w:tab w:leader="none" w:pos="1440" w:val="left"/>
        </w:tabs>
        <w:ind/>
        <w:rPr>
          <w:rFonts w:ascii="Arial" w:hAnsi="Arial"/>
          <w:sz w:val="28"/>
        </w:rPr>
      </w:pPr>
    </w:p>
    <w:p w14:paraId="B3000000">
      <w:pPr>
        <w:tabs>
          <w:tab w:leader="none" w:pos="1440" w:val="left"/>
        </w:tabs>
        <w:ind/>
        <w:rPr>
          <w:rFonts w:ascii="Arial" w:hAnsi="Arial"/>
          <w:sz w:val="28"/>
        </w:rPr>
      </w:pPr>
    </w:p>
    <w:p w14:paraId="B4000000">
      <w:pPr>
        <w:tabs>
          <w:tab w:leader="none" w:pos="1440" w:val="left"/>
        </w:tabs>
        <w:ind/>
        <w:rPr>
          <w:rFonts w:ascii="Arial" w:hAnsi="Arial"/>
          <w:sz w:val="28"/>
        </w:rPr>
      </w:pPr>
    </w:p>
    <w:p w14:paraId="B5000000">
      <w:pPr>
        <w:tabs>
          <w:tab w:leader="none" w:pos="1440" w:val="left"/>
        </w:tabs>
        <w:ind/>
        <w:rPr>
          <w:rFonts w:ascii="Arial" w:hAnsi="Arial"/>
          <w:sz w:val="28"/>
        </w:rPr>
      </w:pPr>
    </w:p>
    <w:p w14:paraId="B6000000">
      <w:pPr>
        <w:tabs>
          <w:tab w:leader="none" w:pos="1440" w:val="left"/>
        </w:tabs>
        <w:ind/>
        <w:rPr>
          <w:rFonts w:ascii="Arial" w:hAnsi="Arial"/>
          <w:sz w:val="28"/>
        </w:rPr>
      </w:pPr>
    </w:p>
    <w:p w14:paraId="B7000000">
      <w:pPr>
        <w:tabs>
          <w:tab w:leader="none" w:pos="1440" w:val="left"/>
        </w:tabs>
        <w:ind/>
        <w:rPr>
          <w:rFonts w:ascii="Arial" w:hAnsi="Arial"/>
          <w:sz w:val="28"/>
        </w:rPr>
      </w:pPr>
    </w:p>
    <w:p w14:paraId="B8000000">
      <w:pPr>
        <w:tabs>
          <w:tab w:leader="none" w:pos="1440" w:val="left"/>
        </w:tabs>
        <w:ind/>
        <w:rPr>
          <w:rFonts w:ascii="Arial" w:hAnsi="Arial"/>
          <w:sz w:val="28"/>
        </w:rPr>
      </w:pPr>
    </w:p>
    <w:p w14:paraId="B9000000">
      <w:pPr>
        <w:keepNext w:val="1"/>
        <w:keepLines w:val="1"/>
        <w:ind/>
        <w:jc w:val="right"/>
        <w:rPr>
          <w:sz w:val="28"/>
        </w:rPr>
      </w:pPr>
      <w:r>
        <w:rPr>
          <w:sz w:val="28"/>
        </w:rPr>
        <w:t>Приложение №3</w:t>
      </w:r>
    </w:p>
    <w:p w14:paraId="BA000000">
      <w:pPr>
        <w:keepNext w:val="1"/>
        <w:keepLines w:val="1"/>
        <w:ind/>
        <w:jc w:val="right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№9 </w:t>
      </w:r>
    </w:p>
    <w:p w14:paraId="BB000000">
      <w:pPr>
        <w:keepNext w:val="1"/>
        <w:keepLines w:val="1"/>
        <w:ind/>
        <w:jc w:val="right"/>
        <w:rPr>
          <w:sz w:val="28"/>
        </w:rPr>
      </w:pPr>
      <w:r>
        <w:rPr>
          <w:sz w:val="28"/>
        </w:rPr>
        <w:t>от 08.02.2022г.</w:t>
      </w:r>
    </w:p>
    <w:p w14:paraId="BC000000">
      <w:pPr>
        <w:rPr>
          <w:rFonts w:ascii="Arial" w:hAnsi="Arial"/>
          <w:sz w:val="28"/>
        </w:rPr>
      </w:pPr>
    </w:p>
    <w:p w14:paraId="BD000000">
      <w:pPr>
        <w:ind/>
        <w:jc w:val="center"/>
        <w:rPr>
          <w:rFonts w:ascii="Arial" w:hAnsi="Arial"/>
          <w:sz w:val="28"/>
        </w:rPr>
      </w:pPr>
    </w:p>
    <w:p w14:paraId="B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</w:p>
    <w:p w14:paraId="BF000000">
      <w:pPr>
        <w:ind/>
        <w:jc w:val="center"/>
        <w:rPr>
          <w:sz w:val="28"/>
        </w:rPr>
      </w:pPr>
      <w:r>
        <w:rPr>
          <w:sz w:val="28"/>
        </w:rPr>
        <w:t>социально значимых работ по обеспечению первичных мер</w:t>
      </w:r>
    </w:p>
    <w:p w14:paraId="C0000000">
      <w:pPr>
        <w:ind/>
        <w:jc w:val="center"/>
        <w:rPr>
          <w:sz w:val="28"/>
        </w:rPr>
      </w:pPr>
      <w:r>
        <w:rPr>
          <w:sz w:val="28"/>
        </w:rPr>
        <w:t>пожарной безопасности на территории сельского поселения.</w:t>
      </w:r>
    </w:p>
    <w:p w14:paraId="C1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</w:p>
    <w:p w14:paraId="C2000000">
      <w:pPr>
        <w:rPr>
          <w:sz w:val="28"/>
        </w:rPr>
      </w:pPr>
      <w:r>
        <w:rPr>
          <w:sz w:val="28"/>
        </w:rPr>
        <w:t xml:space="preserve">  1. Осуществление патрулирования в границах  сельского поселения в целях соблюдения особого противопожарного режима, принятия мер по ликвидации возгораний. </w:t>
      </w:r>
    </w:p>
    <w:p w14:paraId="C3000000">
      <w:pPr>
        <w:rPr>
          <w:sz w:val="28"/>
        </w:rPr>
      </w:pPr>
      <w:r>
        <w:rPr>
          <w:sz w:val="28"/>
        </w:rPr>
        <w:t xml:space="preserve">2. Выполнение мероприятий, исключающих возможность переброса огня при лесных пожарах на здания и сооружения сельского 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14:paraId="C4000000">
      <w:pPr>
        <w:rPr>
          <w:sz w:val="28"/>
        </w:rPr>
      </w:pPr>
      <w:r>
        <w:rPr>
          <w:sz w:val="28"/>
        </w:rPr>
        <w:t xml:space="preserve">3. Обеспечение своевременной очистки территорий 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14:paraId="C5000000">
      <w:pPr>
        <w:rPr>
          <w:sz w:val="28"/>
        </w:rPr>
      </w:pPr>
      <w:r>
        <w:rPr>
          <w:sz w:val="28"/>
        </w:rPr>
        <w:t xml:space="preserve">4. Очистка зимой от снега и льда дорог, проездов и подъездов к зданиям, сооружениям и водоисточникам, используемым в целях пожаротушения. </w:t>
      </w:r>
    </w:p>
    <w:p w14:paraId="C6000000">
      <w:pPr>
        <w:rPr>
          <w:sz w:val="28"/>
        </w:rPr>
      </w:pPr>
      <w:r>
        <w:rPr>
          <w:sz w:val="28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14:paraId="C7000000">
      <w:pPr>
        <w:rPr>
          <w:sz w:val="28"/>
        </w:rPr>
      </w:pPr>
      <w:r>
        <w:rPr>
          <w:sz w:val="28"/>
        </w:rPr>
        <w:t xml:space="preserve">6. Участие в работе добровольной пожарной охраны. </w:t>
      </w:r>
    </w:p>
    <w:p w14:paraId="C8000000">
      <w:pPr>
        <w:rPr>
          <w:rFonts w:ascii="Arial" w:hAnsi="Arial"/>
          <w:sz w:val="28"/>
        </w:rPr>
      </w:pPr>
    </w:p>
    <w:p w14:paraId="C9000000">
      <w:pPr>
        <w:tabs>
          <w:tab w:leader="none" w:pos="1440" w:val="left"/>
        </w:tabs>
        <w:ind/>
        <w:rPr>
          <w:rFonts w:ascii="Arial" w:hAnsi="Arial"/>
          <w:sz w:val="28"/>
        </w:rPr>
      </w:pPr>
    </w:p>
    <w:p w14:paraId="CA000000">
      <w:pPr>
        <w:rPr>
          <w:rFonts w:ascii="Arial" w:hAnsi="Arial"/>
          <w:sz w:val="28"/>
        </w:rPr>
      </w:pPr>
    </w:p>
    <w:p w14:paraId="CB000000">
      <w:pPr>
        <w:rPr>
          <w:sz w:val="28"/>
        </w:rPr>
      </w:pPr>
    </w:p>
    <w:sectPr>
      <w:pgSz w:h="16838" w:orient="portrait" w:w="11906"/>
      <w:pgMar w:bottom="851" w:footer="709" w:gutter="0" w:header="709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" w:type="paragraph">
    <w:name w:val="Heading"/>
    <w:link w:val="Style_1_ch"/>
    <w:pPr>
      <w:widowControl w:val="0"/>
      <w:ind/>
    </w:pPr>
    <w:rPr>
      <w:rFonts w:ascii="Arial" w:hAnsi="Arial"/>
      <w:b w:val="1"/>
      <w:sz w:val="22"/>
    </w:rPr>
  </w:style>
  <w:style w:styleId="Style_1_ch" w:type="character">
    <w:name w:val="Heading"/>
    <w:link w:val="Style_1"/>
    <w:rPr>
      <w:rFonts w:ascii="Arial" w:hAnsi="Arial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2022-05-30T12:09:36Z</dcterms:modified>
</cp:coreProperties>
</file>