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A4D6" w14:textId="77777777" w:rsidR="00EF613E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Российская Федерация</w:t>
      </w:r>
    </w:p>
    <w:p w14:paraId="6A4768E0" w14:textId="77777777" w:rsidR="00EF613E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Ростовская область</w:t>
      </w:r>
    </w:p>
    <w:p w14:paraId="508F4FFC" w14:textId="77777777" w:rsidR="00EF613E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Целинский район</w:t>
      </w:r>
    </w:p>
    <w:p w14:paraId="24FC64FE" w14:textId="77777777" w:rsidR="00EF613E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1"/>
          <w:sz w:val="28"/>
        </w:rPr>
        <w:t>муниципальное образование</w:t>
      </w:r>
    </w:p>
    <w:p w14:paraId="01BB3414" w14:textId="77777777" w:rsidR="00EF613E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05C9818A" w14:textId="77777777" w:rsidR="00EF613E" w:rsidRDefault="00EF613E">
      <w:pPr>
        <w:spacing w:before="5" w:line="322" w:lineRule="exact"/>
        <w:jc w:val="center"/>
        <w:rPr>
          <w:b/>
          <w:sz w:val="28"/>
        </w:rPr>
      </w:pPr>
    </w:p>
    <w:p w14:paraId="1E7B4D4D" w14:textId="77777777" w:rsidR="00EF613E" w:rsidRDefault="00000000">
      <w:pPr>
        <w:jc w:val="center"/>
        <w:rPr>
          <w:b/>
          <w:spacing w:val="40"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B5135FC" w14:textId="77777777" w:rsidR="00EF613E" w:rsidRDefault="00000000">
      <w:pPr>
        <w:jc w:val="center"/>
        <w:rPr>
          <w:b/>
          <w:spacing w:val="40"/>
          <w:sz w:val="28"/>
        </w:rPr>
      </w:pPr>
      <w:r>
        <w:rPr>
          <w:b/>
          <w:spacing w:val="40"/>
          <w:sz w:val="42"/>
        </w:rPr>
        <w:t xml:space="preserve"> </w:t>
      </w:r>
    </w:p>
    <w:p w14:paraId="7591103F" w14:textId="77777777" w:rsidR="00EF613E" w:rsidRDefault="00000000">
      <w:pPr>
        <w:spacing w:line="360" w:lineRule="auto"/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 xml:space="preserve"> ПОСТАНОВЛЕНИЕ</w:t>
      </w:r>
    </w:p>
    <w:p w14:paraId="592947AE" w14:textId="7FC663BF" w:rsidR="00EF613E" w:rsidRDefault="00B14730">
      <w:pPr>
        <w:rPr>
          <w:sz w:val="28"/>
        </w:rPr>
      </w:pPr>
      <w:r>
        <w:rPr>
          <w:sz w:val="28"/>
        </w:rPr>
        <w:t>1</w:t>
      </w:r>
      <w:r w:rsidR="0028107C">
        <w:rPr>
          <w:sz w:val="28"/>
        </w:rPr>
        <w:t xml:space="preserve">7.03.2023                                 </w:t>
      </w:r>
      <w:r w:rsidR="0028107C">
        <w:rPr>
          <w:sz w:val="28"/>
        </w:rPr>
        <w:tab/>
        <w:t xml:space="preserve">     №</w:t>
      </w:r>
      <w:r>
        <w:rPr>
          <w:sz w:val="28"/>
        </w:rPr>
        <w:t>17</w:t>
      </w:r>
      <w:r w:rsidR="00184B40">
        <w:rPr>
          <w:sz w:val="28"/>
        </w:rPr>
        <w:t>/1</w:t>
      </w:r>
      <w:r w:rsidR="0028107C">
        <w:rPr>
          <w:sz w:val="28"/>
        </w:rPr>
        <w:t xml:space="preserve">                                </w:t>
      </w:r>
      <w:proofErr w:type="spellStart"/>
      <w:r w:rsidR="0028107C">
        <w:rPr>
          <w:sz w:val="28"/>
        </w:rPr>
        <w:t>с.Лопанка</w:t>
      </w:r>
      <w:proofErr w:type="spellEnd"/>
    </w:p>
    <w:p w14:paraId="1FAFD5B9" w14:textId="77777777" w:rsidR="00EF613E" w:rsidRDefault="00EF613E">
      <w:pPr>
        <w:spacing w:line="216" w:lineRule="auto"/>
        <w:ind w:firstLine="540"/>
        <w:jc w:val="center"/>
        <w:rPr>
          <w:color w:val="FF00FF"/>
          <w:sz w:val="28"/>
        </w:rPr>
      </w:pPr>
    </w:p>
    <w:p w14:paraId="37A6E92F" w14:textId="77777777" w:rsidR="00EF613E" w:rsidRDefault="00000000">
      <w:pPr>
        <w:tabs>
          <w:tab w:val="left" w:pos="9923"/>
        </w:tabs>
        <w:spacing w:line="216" w:lineRule="auto"/>
        <w:rPr>
          <w:sz w:val="28"/>
        </w:rPr>
      </w:pPr>
      <w:r>
        <w:rPr>
          <w:sz w:val="28"/>
        </w:rPr>
        <w:t>Об утверждении отчета</w:t>
      </w:r>
    </w:p>
    <w:p w14:paraId="194C74C9" w14:textId="77777777" w:rsidR="00EF613E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>о реализации муниципальной программы</w:t>
      </w:r>
    </w:p>
    <w:p w14:paraId="25290C27" w14:textId="77777777" w:rsidR="00EF613E" w:rsidRDefault="00000000">
      <w:pPr>
        <w:tabs>
          <w:tab w:val="left" w:pos="9360"/>
        </w:tabs>
        <w:spacing w:line="216" w:lineRule="auto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32C3F26F" w14:textId="77777777" w:rsidR="00EF613E" w:rsidRDefault="00000000">
      <w:pPr>
        <w:widowControl w:val="0"/>
        <w:rPr>
          <w:sz w:val="28"/>
        </w:rPr>
      </w:pPr>
      <w:bookmarkStart w:id="0" w:name="OLE_LINK4"/>
      <w:bookmarkStart w:id="1" w:name="OLE_LINK5"/>
      <w:bookmarkStart w:id="2" w:name="OLE_LINK6"/>
      <w:r>
        <w:rPr>
          <w:sz w:val="28"/>
        </w:rPr>
        <w:t xml:space="preserve"> «Обеспечение противодействия </w:t>
      </w:r>
    </w:p>
    <w:p w14:paraId="223863FE" w14:textId="77777777" w:rsidR="00EF613E" w:rsidRDefault="00000000">
      <w:pPr>
        <w:widowControl w:val="0"/>
        <w:rPr>
          <w:sz w:val="28"/>
        </w:rPr>
      </w:pPr>
      <w:r>
        <w:rPr>
          <w:sz w:val="28"/>
        </w:rPr>
        <w:t xml:space="preserve">терроризму, экстремизму, коррупции, </w:t>
      </w:r>
    </w:p>
    <w:p w14:paraId="6860CEAE" w14:textId="77777777" w:rsidR="00EF613E" w:rsidRDefault="00000000">
      <w:pPr>
        <w:widowControl w:val="0"/>
        <w:rPr>
          <w:sz w:val="28"/>
        </w:rPr>
      </w:pPr>
      <w:r>
        <w:rPr>
          <w:sz w:val="28"/>
        </w:rPr>
        <w:t xml:space="preserve">злоупотреблению наркотиками </w:t>
      </w:r>
    </w:p>
    <w:p w14:paraId="64E5C705" w14:textId="0B59587E" w:rsidR="00EF613E" w:rsidRDefault="00000000">
      <w:pPr>
        <w:widowControl w:val="0"/>
        <w:rPr>
          <w:sz w:val="28"/>
        </w:rPr>
      </w:pPr>
      <w:r>
        <w:rPr>
          <w:sz w:val="28"/>
        </w:rPr>
        <w:t>и их незаконному обороту»</w:t>
      </w:r>
      <w:bookmarkEnd w:id="0"/>
      <w:bookmarkEnd w:id="1"/>
      <w:bookmarkEnd w:id="2"/>
      <w:r>
        <w:rPr>
          <w:sz w:val="28"/>
        </w:rPr>
        <w:t xml:space="preserve"> за 202</w:t>
      </w:r>
      <w:r w:rsidR="0028107C">
        <w:rPr>
          <w:sz w:val="28"/>
        </w:rPr>
        <w:t>2</w:t>
      </w:r>
      <w:r>
        <w:rPr>
          <w:sz w:val="28"/>
        </w:rPr>
        <w:t xml:space="preserve"> год </w:t>
      </w:r>
    </w:p>
    <w:p w14:paraId="5E10F48A" w14:textId="77777777" w:rsidR="00EF613E" w:rsidRDefault="00EF613E">
      <w:pPr>
        <w:tabs>
          <w:tab w:val="left" w:pos="9360"/>
        </w:tabs>
        <w:spacing w:line="216" w:lineRule="auto"/>
        <w:rPr>
          <w:sz w:val="28"/>
        </w:rPr>
      </w:pPr>
    </w:p>
    <w:p w14:paraId="4B823749" w14:textId="77777777" w:rsidR="00EF613E" w:rsidRDefault="0000000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 В соответствии с </w:t>
      </w:r>
      <w:hyperlink r:id="rId7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" и пунктом 4 приложения к распоряжению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5D8FCD99" w14:textId="77777777" w:rsidR="00EF613E" w:rsidRDefault="00000000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методических рекомендаций по разработке и реализации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70CF5DDD" w14:textId="77777777" w:rsidR="00EF613E" w:rsidRDefault="00EF613E">
      <w:pPr>
        <w:spacing w:line="216" w:lineRule="auto"/>
        <w:jc w:val="both"/>
        <w:rPr>
          <w:rFonts w:ascii="Times New Roman ??????????" w:hAnsi="Times New Roman ??????????"/>
          <w:b/>
          <w:spacing w:val="70"/>
          <w:sz w:val="28"/>
        </w:rPr>
      </w:pPr>
    </w:p>
    <w:p w14:paraId="5E50EE14" w14:textId="77777777" w:rsidR="00EF613E" w:rsidRDefault="00000000">
      <w:pPr>
        <w:spacing w:line="216" w:lineRule="auto"/>
        <w:ind w:firstLine="709"/>
        <w:jc w:val="both"/>
        <w:rPr>
          <w:b/>
          <w:sz w:val="28"/>
        </w:rPr>
      </w:pPr>
      <w:r>
        <w:rPr>
          <w:rFonts w:ascii="Times New Roman ??????????" w:hAnsi="Times New Roman ??????????"/>
          <w:b/>
          <w:spacing w:val="70"/>
          <w:sz w:val="28"/>
        </w:rPr>
        <w:t>постановляе</w:t>
      </w:r>
      <w:r>
        <w:rPr>
          <w:b/>
          <w:sz w:val="28"/>
        </w:rPr>
        <w:t xml:space="preserve">т: </w:t>
      </w:r>
    </w:p>
    <w:p w14:paraId="61CA6CC6" w14:textId="6E1D39A9" w:rsidR="00EF613E" w:rsidRDefault="00000000">
      <w:pPr>
        <w:widowControl w:val="0"/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 за 202</w:t>
      </w:r>
      <w:r w:rsidR="00BF0957">
        <w:rPr>
          <w:sz w:val="28"/>
        </w:rPr>
        <w:t>2</w:t>
      </w:r>
      <w:r>
        <w:rPr>
          <w:sz w:val="28"/>
        </w:rPr>
        <w:t xml:space="preserve"> год, утвержденной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№168, согласно приложению.</w:t>
      </w:r>
    </w:p>
    <w:p w14:paraId="2DBBDD45" w14:textId="77777777" w:rsidR="00EF613E" w:rsidRDefault="00000000">
      <w:pPr>
        <w:ind w:firstLine="709"/>
        <w:jc w:val="both"/>
        <w:rPr>
          <w:sz w:val="28"/>
        </w:rPr>
      </w:pPr>
      <w:r>
        <w:rPr>
          <w:sz w:val="28"/>
        </w:rPr>
        <w:t>2.Настоящее постановление вступает в силу со дня его официального опубликования.</w:t>
      </w:r>
    </w:p>
    <w:p w14:paraId="1B2464C7" w14:textId="77777777" w:rsidR="00EF613E" w:rsidRDefault="00000000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14:paraId="5E3AEF6C" w14:textId="77777777" w:rsidR="00EF613E" w:rsidRDefault="00EF613E">
      <w:pPr>
        <w:spacing w:line="216" w:lineRule="auto"/>
        <w:ind w:firstLine="709"/>
        <w:jc w:val="both"/>
        <w:rPr>
          <w:sz w:val="28"/>
        </w:rPr>
      </w:pPr>
    </w:p>
    <w:p w14:paraId="15FFE6DE" w14:textId="77777777" w:rsidR="00EF613E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 Глава Администрации</w:t>
      </w:r>
    </w:p>
    <w:p w14:paraId="154883F4" w14:textId="77777777" w:rsidR="00EF613E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19FAEF0D" w14:textId="77777777" w:rsidR="00EF613E" w:rsidRDefault="00EF613E">
      <w:pPr>
        <w:spacing w:line="216" w:lineRule="auto"/>
        <w:rPr>
          <w:sz w:val="28"/>
        </w:rPr>
      </w:pPr>
    </w:p>
    <w:p w14:paraId="4AB17D2B" w14:textId="77777777" w:rsidR="00EF613E" w:rsidRDefault="00000000">
      <w:pPr>
        <w:spacing w:line="216" w:lineRule="auto"/>
      </w:pPr>
      <w:r>
        <w:t xml:space="preserve">Проект вносит </w:t>
      </w:r>
    </w:p>
    <w:p w14:paraId="161BC459" w14:textId="77777777" w:rsidR="00EF613E" w:rsidRDefault="00000000">
      <w:pPr>
        <w:spacing w:line="216" w:lineRule="auto"/>
      </w:pPr>
      <w:r>
        <w:t xml:space="preserve">главный специалист по </w:t>
      </w:r>
    </w:p>
    <w:p w14:paraId="29807743" w14:textId="2DD736F8" w:rsidR="00EF613E" w:rsidRDefault="00000000" w:rsidP="00BF0957">
      <w:pPr>
        <w:spacing w:line="216" w:lineRule="auto"/>
        <w:rPr>
          <w:sz w:val="28"/>
        </w:rPr>
      </w:pPr>
      <w:r>
        <w:t>правовой и кадровой работе</w:t>
      </w:r>
    </w:p>
    <w:p w14:paraId="406C166A" w14:textId="77777777" w:rsidR="00EF613E" w:rsidRDefault="00000000">
      <w:pPr>
        <w:pageBreakBefore/>
        <w:spacing w:line="228" w:lineRule="auto"/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0DA4A884" w14:textId="77777777" w:rsidR="00EF613E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14:paraId="00E198CA" w14:textId="77777777" w:rsidR="00EF613E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69AF1FC6" w14:textId="4D695405" w:rsidR="00EF613E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 xml:space="preserve">от </w:t>
      </w:r>
      <w:r w:rsidR="00B14730">
        <w:rPr>
          <w:sz w:val="28"/>
        </w:rPr>
        <w:t>1</w:t>
      </w:r>
      <w:r w:rsidR="00BF0957">
        <w:rPr>
          <w:sz w:val="28"/>
        </w:rPr>
        <w:t>7</w:t>
      </w:r>
      <w:r>
        <w:rPr>
          <w:sz w:val="28"/>
        </w:rPr>
        <w:t>.03.202</w:t>
      </w:r>
      <w:r w:rsidR="00BF0957">
        <w:rPr>
          <w:sz w:val="28"/>
        </w:rPr>
        <w:t>3</w:t>
      </w:r>
      <w:r>
        <w:rPr>
          <w:sz w:val="28"/>
        </w:rPr>
        <w:t xml:space="preserve"> № </w:t>
      </w:r>
      <w:r w:rsidR="00B14730">
        <w:rPr>
          <w:sz w:val="28"/>
        </w:rPr>
        <w:t>17</w:t>
      </w:r>
      <w:r w:rsidR="00184B40">
        <w:rPr>
          <w:sz w:val="28"/>
        </w:rPr>
        <w:t>/1</w:t>
      </w:r>
    </w:p>
    <w:p w14:paraId="7E62D714" w14:textId="77777777" w:rsidR="00EF613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ОТЧЕТ</w:t>
      </w:r>
    </w:p>
    <w:p w14:paraId="30E21201" w14:textId="77777777" w:rsidR="00EF613E" w:rsidRDefault="00000000">
      <w:pPr>
        <w:widowControl w:val="0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противодействия терроризму, экстремизму, коррупции, </w:t>
      </w:r>
    </w:p>
    <w:p w14:paraId="6BD96E07" w14:textId="2417FC3C" w:rsidR="00EF613E" w:rsidRDefault="00000000">
      <w:pPr>
        <w:widowControl w:val="0"/>
        <w:rPr>
          <w:sz w:val="28"/>
        </w:rPr>
      </w:pPr>
      <w:r>
        <w:rPr>
          <w:sz w:val="28"/>
        </w:rPr>
        <w:t>злоупотреблению наркотиками и их незаконному обороту» за 202</w:t>
      </w:r>
      <w:r w:rsidR="006072BA">
        <w:rPr>
          <w:sz w:val="28"/>
        </w:rPr>
        <w:t>2</w:t>
      </w:r>
      <w:r>
        <w:rPr>
          <w:sz w:val="28"/>
        </w:rPr>
        <w:t xml:space="preserve"> год</w:t>
      </w:r>
    </w:p>
    <w:p w14:paraId="0F5EEF31" w14:textId="77777777" w:rsidR="00EF613E" w:rsidRDefault="00EF613E">
      <w:pPr>
        <w:spacing w:line="228" w:lineRule="auto"/>
        <w:jc w:val="center"/>
        <w:rPr>
          <w:sz w:val="28"/>
        </w:rPr>
      </w:pPr>
    </w:p>
    <w:p w14:paraId="480AECF6" w14:textId="77777777" w:rsidR="00EF613E" w:rsidRDefault="00EF613E">
      <w:pPr>
        <w:spacing w:line="228" w:lineRule="auto"/>
        <w:jc w:val="center"/>
        <w:rPr>
          <w:sz w:val="28"/>
        </w:rPr>
      </w:pPr>
    </w:p>
    <w:p w14:paraId="6631821D" w14:textId="3B86C7F0" w:rsidR="00EF613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1. Конкретные результаты, достигнутые в 202</w:t>
      </w:r>
      <w:r w:rsidR="006072BA">
        <w:rPr>
          <w:sz w:val="28"/>
        </w:rPr>
        <w:t>2</w:t>
      </w:r>
      <w:r>
        <w:rPr>
          <w:sz w:val="28"/>
        </w:rPr>
        <w:t xml:space="preserve"> году</w:t>
      </w:r>
    </w:p>
    <w:p w14:paraId="14599031" w14:textId="77777777" w:rsidR="00EF613E" w:rsidRDefault="00EF613E">
      <w:pPr>
        <w:spacing w:line="228" w:lineRule="auto"/>
        <w:jc w:val="center"/>
        <w:rPr>
          <w:sz w:val="28"/>
        </w:rPr>
      </w:pPr>
    </w:p>
    <w:p w14:paraId="4AFD72BB" w14:textId="77777777" w:rsidR="00EF613E" w:rsidRDefault="00000000">
      <w:pPr>
        <w:widowControl w:val="0"/>
        <w:rPr>
          <w:sz w:val="28"/>
        </w:rPr>
      </w:pPr>
      <w:r>
        <w:rPr>
          <w:sz w:val="28"/>
        </w:rPr>
        <w:t xml:space="preserve">На реализацию муниципальной программы «Обеспечение противодействия </w:t>
      </w:r>
    </w:p>
    <w:p w14:paraId="78273BFC" w14:textId="77777777" w:rsidR="00EF613E" w:rsidRDefault="00000000">
      <w:pPr>
        <w:widowControl w:val="0"/>
        <w:rPr>
          <w:sz w:val="28"/>
        </w:rPr>
      </w:pPr>
      <w:r>
        <w:rPr>
          <w:sz w:val="28"/>
        </w:rPr>
        <w:t xml:space="preserve">терроризму, экстремизму, коррупции, злоупотреблению наркотиками </w:t>
      </w:r>
    </w:p>
    <w:p w14:paraId="14351A67" w14:textId="361D0379" w:rsidR="00EF613E" w:rsidRDefault="00000000">
      <w:pPr>
        <w:widowControl w:val="0"/>
        <w:rPr>
          <w:sz w:val="28"/>
        </w:rPr>
      </w:pPr>
      <w:r>
        <w:rPr>
          <w:sz w:val="28"/>
        </w:rPr>
        <w:t xml:space="preserve">и их незаконному </w:t>
      </w:r>
      <w:proofErr w:type="gramStart"/>
      <w:r>
        <w:rPr>
          <w:sz w:val="28"/>
        </w:rPr>
        <w:t>обороту »</w:t>
      </w:r>
      <w:proofErr w:type="gramEnd"/>
      <w:r>
        <w:rPr>
          <w:sz w:val="28"/>
        </w:rPr>
        <w:t xml:space="preserve"> (далее – муниципальная программа) в 202</w:t>
      </w:r>
      <w:r w:rsidR="006072BA">
        <w:rPr>
          <w:sz w:val="28"/>
        </w:rPr>
        <w:t>2</w:t>
      </w:r>
      <w:r>
        <w:rPr>
          <w:sz w:val="28"/>
        </w:rPr>
        <w:t xml:space="preserve">   году было предусмотрено</w:t>
      </w:r>
      <w:r w:rsidR="006072BA">
        <w:rPr>
          <w:sz w:val="28"/>
        </w:rPr>
        <w:t xml:space="preserve"> </w:t>
      </w:r>
      <w:r w:rsidR="005456A4">
        <w:rPr>
          <w:sz w:val="28"/>
        </w:rPr>
        <w:t>1,1</w:t>
      </w:r>
      <w:r>
        <w:rPr>
          <w:sz w:val="28"/>
        </w:rPr>
        <w:t xml:space="preserve"> тыс. рублей, в том числе за счет средств:</w:t>
      </w:r>
    </w:p>
    <w:p w14:paraId="54428B9A" w14:textId="1F6156DF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A51F76">
        <w:rPr>
          <w:sz w:val="28"/>
        </w:rPr>
        <w:t>1,1</w:t>
      </w:r>
      <w:r>
        <w:rPr>
          <w:sz w:val="28"/>
        </w:rPr>
        <w:t xml:space="preserve"> тыс. рублей.</w:t>
      </w:r>
    </w:p>
    <w:p w14:paraId="17F276E7" w14:textId="1A0BA1D0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Освоено в рамках реализации муниципальной программы</w:t>
      </w:r>
      <w:r>
        <w:rPr>
          <w:sz w:val="28"/>
        </w:rPr>
        <w:br/>
        <w:t xml:space="preserve">          </w:t>
      </w:r>
      <w:r w:rsidR="00A51F76">
        <w:rPr>
          <w:sz w:val="28"/>
        </w:rPr>
        <w:t>1,1</w:t>
      </w:r>
      <w:r>
        <w:rPr>
          <w:sz w:val="28"/>
        </w:rPr>
        <w:t xml:space="preserve"> тыс. рублей, в том числе средств:</w:t>
      </w:r>
    </w:p>
    <w:p w14:paraId="4BC83B3B" w14:textId="512195BB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A51F76">
        <w:rPr>
          <w:sz w:val="28"/>
        </w:rPr>
        <w:t>1,1</w:t>
      </w:r>
      <w:r>
        <w:rPr>
          <w:sz w:val="28"/>
        </w:rPr>
        <w:t xml:space="preserve"> тыс. рублей.</w:t>
      </w:r>
    </w:p>
    <w:p w14:paraId="5B9532EE" w14:textId="77777777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Средства были направлены на цели, предусмотренные программными мероприятиями.</w:t>
      </w:r>
    </w:p>
    <w:p w14:paraId="05CFAEE7" w14:textId="37287350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A51F76">
        <w:rPr>
          <w:sz w:val="28"/>
        </w:rPr>
        <w:t>2</w:t>
      </w:r>
      <w:r>
        <w:rPr>
          <w:sz w:val="28"/>
        </w:rPr>
        <w:t>году:</w:t>
      </w:r>
    </w:p>
    <w:p w14:paraId="0B75909D" w14:textId="77777777" w:rsidR="00EF613E" w:rsidRDefault="00000000">
      <w:pPr>
        <w:rPr>
          <w:sz w:val="28"/>
        </w:rPr>
      </w:pPr>
      <w:r>
        <w:rPr>
          <w:sz w:val="28"/>
        </w:rPr>
        <w:t xml:space="preserve">в рамках реализации подпрограммы 1 </w:t>
      </w:r>
      <w:bookmarkStart w:id="3" w:name="OLE_LINK8"/>
      <w:bookmarkStart w:id="4" w:name="OLE_LINK9"/>
      <w:r>
        <w:rPr>
          <w:sz w:val="28"/>
        </w:rPr>
        <w:t xml:space="preserve">"Противодействие коррупции" </w:t>
      </w:r>
      <w:bookmarkEnd w:id="3"/>
      <w:bookmarkEnd w:id="4"/>
      <w:r>
        <w:rPr>
          <w:sz w:val="28"/>
        </w:rPr>
        <w:t xml:space="preserve">расходы составили 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:</w:t>
      </w:r>
    </w:p>
    <w:p w14:paraId="38398F75" w14:textId="77777777" w:rsidR="00EF613E" w:rsidRDefault="00000000">
      <w:pPr>
        <w:rPr>
          <w:sz w:val="28"/>
        </w:rPr>
      </w:pPr>
      <w:r>
        <w:rPr>
          <w:sz w:val="28"/>
        </w:rPr>
        <w:t xml:space="preserve">-на </w:t>
      </w:r>
      <w:bookmarkStart w:id="5" w:name="OLE_LINK10"/>
      <w:r>
        <w:rPr>
          <w:sz w:val="28"/>
        </w:rPr>
        <w:t>публикацию проектов нормативных правовых актов в информационном бюллетени «Вестник Власти» - 0,0 тыс. рублей.</w:t>
      </w:r>
      <w:bookmarkEnd w:id="5"/>
      <w:r>
        <w:rPr>
          <w:sz w:val="28"/>
        </w:rPr>
        <w:t xml:space="preserve">  </w:t>
      </w:r>
    </w:p>
    <w:p w14:paraId="13414CBB" w14:textId="1AD661C6" w:rsidR="00EF613E" w:rsidRDefault="00000000">
      <w:pPr>
        <w:rPr>
          <w:sz w:val="28"/>
        </w:rPr>
      </w:pPr>
      <w:r>
        <w:rPr>
          <w:sz w:val="28"/>
        </w:rPr>
        <w:t xml:space="preserve">  В рамках реализации подпрограммы 3 </w:t>
      </w:r>
      <w:bookmarkStart w:id="6" w:name="OLE_LINK14"/>
      <w:bookmarkStart w:id="7" w:name="OLE_LINK15"/>
      <w:r>
        <w:rPr>
          <w:sz w:val="28"/>
        </w:rPr>
        <w:t xml:space="preserve">"Комплексные меры противодействия злоупотреблению наркотиками и их незаконному обороту" </w:t>
      </w:r>
      <w:bookmarkEnd w:id="6"/>
      <w:bookmarkEnd w:id="7"/>
      <w:r>
        <w:rPr>
          <w:sz w:val="28"/>
        </w:rPr>
        <w:t>расходы составили 1,</w:t>
      </w:r>
      <w:r w:rsidR="00A51F76">
        <w:rPr>
          <w:sz w:val="28"/>
        </w:rPr>
        <w:t>1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:</w:t>
      </w:r>
    </w:p>
    <w:p w14:paraId="4B295183" w14:textId="7E138AB6" w:rsidR="00EF613E" w:rsidRDefault="00000000">
      <w:pPr>
        <w:rPr>
          <w:sz w:val="28"/>
        </w:rPr>
      </w:pPr>
      <w:bookmarkStart w:id="8" w:name="OLE_LINK16"/>
      <w:r>
        <w:rPr>
          <w:sz w:val="28"/>
        </w:rPr>
        <w:t>- на изготовление информационно-пропагандистских плакатов за счет субсидий на иные цели МБУК ЛСП ЦР «Дом культуры» - 1,</w:t>
      </w:r>
      <w:r w:rsidR="00A51F76">
        <w:rPr>
          <w:sz w:val="28"/>
        </w:rPr>
        <w:t>1</w:t>
      </w:r>
      <w:r>
        <w:rPr>
          <w:sz w:val="28"/>
        </w:rPr>
        <w:t xml:space="preserve"> тыс. рублей</w:t>
      </w:r>
      <w:bookmarkEnd w:id="8"/>
    </w:p>
    <w:p w14:paraId="0B28F58B" w14:textId="77777777" w:rsidR="00EF613E" w:rsidRDefault="00EF613E">
      <w:pPr>
        <w:spacing w:line="228" w:lineRule="auto"/>
        <w:rPr>
          <w:sz w:val="28"/>
        </w:rPr>
      </w:pPr>
    </w:p>
    <w:p w14:paraId="3D609F00" w14:textId="77777777" w:rsidR="00EF613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 Результаты реализации основных </w:t>
      </w:r>
      <w:r>
        <w:rPr>
          <w:sz w:val="28"/>
        </w:rPr>
        <w:br/>
        <w:t>мероприятий подпрограмм муниципальной программы</w:t>
      </w:r>
    </w:p>
    <w:p w14:paraId="3EC0A41C" w14:textId="77777777" w:rsidR="00EF613E" w:rsidRDefault="00EF613E">
      <w:pPr>
        <w:spacing w:line="228" w:lineRule="auto"/>
        <w:jc w:val="center"/>
        <w:rPr>
          <w:sz w:val="28"/>
        </w:rPr>
      </w:pPr>
    </w:p>
    <w:p w14:paraId="7F64893B" w14:textId="77777777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Муниципальная программа включает в себя 3 подпрограммы:</w:t>
      </w:r>
    </w:p>
    <w:p w14:paraId="4EF18C14" w14:textId="77777777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Подпрограмма 1 – "Противодействие коррупции" (далее – Подпрограмма);</w:t>
      </w:r>
    </w:p>
    <w:p w14:paraId="2397A79F" w14:textId="54353980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Подпрограммы 1 в 202</w:t>
      </w:r>
      <w:r w:rsidR="00A51F76">
        <w:rPr>
          <w:sz w:val="28"/>
        </w:rPr>
        <w:t>2</w:t>
      </w:r>
      <w:r>
        <w:rPr>
          <w:sz w:val="28"/>
        </w:rPr>
        <w:t xml:space="preserve"> году расходы отсутствуют</w:t>
      </w:r>
    </w:p>
    <w:p w14:paraId="0C0635C3" w14:textId="77777777" w:rsidR="00EF613E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     Подпрограмма 2 – Профилактика экстремизма и терроризма" (далее –    </w:t>
      </w:r>
    </w:p>
    <w:p w14:paraId="654939C0" w14:textId="77777777" w:rsidR="00EF613E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     Подпрограмма);</w:t>
      </w:r>
    </w:p>
    <w:p w14:paraId="453978A1" w14:textId="77777777" w:rsidR="00EF613E" w:rsidRDefault="00EF613E">
      <w:pPr>
        <w:jc w:val="both"/>
        <w:rPr>
          <w:sz w:val="28"/>
        </w:rPr>
      </w:pPr>
    </w:p>
    <w:p w14:paraId="48D59852" w14:textId="2AEA74D1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Подпрограммы 2 в 202</w:t>
      </w:r>
      <w:r w:rsidR="00A51F76">
        <w:rPr>
          <w:sz w:val="28"/>
        </w:rPr>
        <w:t>2</w:t>
      </w:r>
      <w:r>
        <w:rPr>
          <w:sz w:val="28"/>
        </w:rPr>
        <w:t xml:space="preserve"> году полномочия переданы в </w:t>
      </w:r>
      <w:proofErr w:type="gramStart"/>
      <w:r>
        <w:rPr>
          <w:sz w:val="28"/>
        </w:rPr>
        <w:t>Целинский  район</w:t>
      </w:r>
      <w:proofErr w:type="gramEnd"/>
      <w:r>
        <w:rPr>
          <w:sz w:val="28"/>
        </w:rPr>
        <w:t>.</w:t>
      </w:r>
    </w:p>
    <w:p w14:paraId="454167D7" w14:textId="5A41100A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Подпрограмма 3 – "Комплексные меры противодействия злоупотреблению наркотиками и их незаконному обороту" (далее – Подпрограмма);</w:t>
      </w:r>
    </w:p>
    <w:p w14:paraId="79398C14" w14:textId="77777777" w:rsidR="00EF613E" w:rsidRDefault="00EF613E">
      <w:pPr>
        <w:jc w:val="both"/>
        <w:rPr>
          <w:sz w:val="28"/>
        </w:rPr>
      </w:pPr>
    </w:p>
    <w:p w14:paraId="2FBFC777" w14:textId="5BCFE0B7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Подпрограммы 3 в 202</w:t>
      </w:r>
      <w:r w:rsidR="00A51F76">
        <w:rPr>
          <w:sz w:val="28"/>
        </w:rPr>
        <w:t>2</w:t>
      </w:r>
      <w:r>
        <w:rPr>
          <w:sz w:val="28"/>
        </w:rPr>
        <w:t xml:space="preserve"> году выполнены следующие основные мероприятия:</w:t>
      </w:r>
    </w:p>
    <w:p w14:paraId="6B53DECB" w14:textId="2164ED16" w:rsidR="00EF613E" w:rsidRDefault="00000000">
      <w:pPr>
        <w:ind w:firstLine="708"/>
        <w:jc w:val="both"/>
        <w:rPr>
          <w:sz w:val="28"/>
        </w:rPr>
      </w:pPr>
      <w:r>
        <w:rPr>
          <w:sz w:val="28"/>
        </w:rPr>
        <w:t>- приобретены антинаркотические плакаты - 1,</w:t>
      </w:r>
      <w:r w:rsidR="00A51F76">
        <w:rPr>
          <w:sz w:val="28"/>
        </w:rPr>
        <w:t>1</w:t>
      </w:r>
      <w:r>
        <w:rPr>
          <w:sz w:val="28"/>
        </w:rPr>
        <w:t xml:space="preserve"> тыс. рублей</w:t>
      </w:r>
    </w:p>
    <w:p w14:paraId="0B97054A" w14:textId="5DF9C586" w:rsidR="00EF613E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 за 202</w:t>
      </w:r>
      <w:r w:rsidR="00A51F76">
        <w:rPr>
          <w:sz w:val="28"/>
        </w:rPr>
        <w:t>2</w:t>
      </w:r>
      <w:r>
        <w:rPr>
          <w:sz w:val="28"/>
        </w:rPr>
        <w:t xml:space="preserve"> год приведены в приложении 1.</w:t>
      </w:r>
    </w:p>
    <w:p w14:paraId="3BB29EF5" w14:textId="77777777" w:rsidR="00EF613E" w:rsidRDefault="00EF613E">
      <w:pPr>
        <w:spacing w:line="228" w:lineRule="auto"/>
        <w:jc w:val="both"/>
        <w:rPr>
          <w:color w:val="FB290D"/>
          <w:sz w:val="28"/>
        </w:rPr>
      </w:pPr>
    </w:p>
    <w:p w14:paraId="4E88E3E3" w14:textId="77777777" w:rsidR="00EF613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3. Анализ факторов, повлиявших </w:t>
      </w:r>
      <w:r>
        <w:rPr>
          <w:sz w:val="28"/>
        </w:rPr>
        <w:br/>
        <w:t>на ход реализации муниципальной программы</w:t>
      </w:r>
    </w:p>
    <w:p w14:paraId="749B4EDB" w14:textId="77777777" w:rsidR="00EF613E" w:rsidRDefault="00EF613E">
      <w:pPr>
        <w:spacing w:line="228" w:lineRule="auto"/>
        <w:jc w:val="center"/>
        <w:rPr>
          <w:sz w:val="28"/>
        </w:rPr>
      </w:pPr>
    </w:p>
    <w:p w14:paraId="052D2E22" w14:textId="306C637D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Запланированные денежные средства</w:t>
      </w:r>
      <w:r w:rsidR="00FD365D">
        <w:rPr>
          <w:sz w:val="28"/>
        </w:rPr>
        <w:t xml:space="preserve"> </w:t>
      </w:r>
      <w:r>
        <w:rPr>
          <w:sz w:val="28"/>
        </w:rPr>
        <w:t>на мероприятия программы реализованы в полном объеме.</w:t>
      </w:r>
    </w:p>
    <w:p w14:paraId="314F8A85" w14:textId="77777777" w:rsidR="00EF613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бюджета в установленные сроки.</w:t>
      </w:r>
    </w:p>
    <w:p w14:paraId="5381E4AF" w14:textId="77777777" w:rsidR="00EF613E" w:rsidRDefault="00EF613E">
      <w:pPr>
        <w:spacing w:line="228" w:lineRule="auto"/>
        <w:ind w:firstLine="709"/>
        <w:jc w:val="both"/>
        <w:rPr>
          <w:sz w:val="28"/>
        </w:rPr>
      </w:pPr>
    </w:p>
    <w:p w14:paraId="392EFBA5" w14:textId="77777777" w:rsidR="00EF613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4. Сведения об использовании бюджетных ассигнований </w:t>
      </w:r>
      <w:r>
        <w:rPr>
          <w:sz w:val="28"/>
        </w:rPr>
        <w:br/>
        <w:t>и внебюджетных средств на реализацию муниципальной программы</w:t>
      </w:r>
    </w:p>
    <w:p w14:paraId="5A78BC43" w14:textId="77777777" w:rsidR="00EF613E" w:rsidRDefault="00EF613E">
      <w:pPr>
        <w:spacing w:line="228" w:lineRule="auto"/>
        <w:jc w:val="center"/>
        <w:rPr>
          <w:sz w:val="28"/>
        </w:rPr>
      </w:pPr>
    </w:p>
    <w:p w14:paraId="64DB2F94" w14:textId="19F6364A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На реализацию мероприятий </w:t>
      </w:r>
      <w:proofErr w:type="gramStart"/>
      <w:r>
        <w:rPr>
          <w:sz w:val="28"/>
        </w:rPr>
        <w:t>программы  на</w:t>
      </w:r>
      <w:proofErr w:type="gramEnd"/>
      <w:r>
        <w:rPr>
          <w:sz w:val="28"/>
        </w:rPr>
        <w:t xml:space="preserve"> 202</w:t>
      </w:r>
      <w:r w:rsidR="00A51F76">
        <w:rPr>
          <w:sz w:val="28"/>
        </w:rPr>
        <w:t>2</w:t>
      </w:r>
      <w:r>
        <w:rPr>
          <w:sz w:val="28"/>
        </w:rPr>
        <w:t xml:space="preserve"> год было предусмотрено 1,</w:t>
      </w:r>
      <w:r w:rsidR="00A51F76">
        <w:rPr>
          <w:sz w:val="28"/>
        </w:rPr>
        <w:t>1</w:t>
      </w:r>
      <w:r>
        <w:rPr>
          <w:sz w:val="28"/>
        </w:rPr>
        <w:t xml:space="preserve"> тыс. рублей, в том числе за счет средств:</w:t>
      </w:r>
    </w:p>
    <w:p w14:paraId="47BD276B" w14:textId="77777777" w:rsidR="00EF613E" w:rsidRDefault="00EF613E">
      <w:pPr>
        <w:spacing w:line="228" w:lineRule="auto"/>
        <w:ind w:firstLine="709"/>
        <w:jc w:val="both"/>
        <w:rPr>
          <w:sz w:val="28"/>
        </w:rPr>
      </w:pPr>
    </w:p>
    <w:p w14:paraId="3E9E07DE" w14:textId="6D67DD67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 1,</w:t>
      </w:r>
      <w:r w:rsidR="00A51F76">
        <w:rPr>
          <w:sz w:val="28"/>
        </w:rPr>
        <w:t>1</w:t>
      </w:r>
      <w:r>
        <w:rPr>
          <w:sz w:val="28"/>
        </w:rPr>
        <w:t xml:space="preserve"> тыс. рублей.</w:t>
      </w:r>
    </w:p>
    <w:p w14:paraId="4FA09AE0" w14:textId="0B8DDC69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Освоено в рамках реализации Подпрограммы </w:t>
      </w:r>
      <w:proofErr w:type="gramStart"/>
      <w:r>
        <w:rPr>
          <w:sz w:val="28"/>
        </w:rPr>
        <w:t>1  –</w:t>
      </w:r>
      <w:proofErr w:type="gramEnd"/>
      <w:r>
        <w:rPr>
          <w:sz w:val="28"/>
        </w:rPr>
        <w:t xml:space="preserve"> </w:t>
      </w:r>
      <w:r w:rsidR="00A51F76">
        <w:rPr>
          <w:sz w:val="28"/>
        </w:rPr>
        <w:t>0,0</w:t>
      </w:r>
      <w:r>
        <w:rPr>
          <w:sz w:val="28"/>
        </w:rPr>
        <w:t xml:space="preserve"> тыс. рублей, в том числе за счет средств:</w:t>
      </w:r>
    </w:p>
    <w:p w14:paraId="5F626B4D" w14:textId="75CE42AB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</w:t>
      </w:r>
      <w:r w:rsidR="00A51F76">
        <w:rPr>
          <w:sz w:val="28"/>
        </w:rPr>
        <w:t>0,0</w:t>
      </w:r>
      <w:r>
        <w:rPr>
          <w:sz w:val="28"/>
        </w:rPr>
        <w:t xml:space="preserve"> тыс. рублей.</w:t>
      </w:r>
    </w:p>
    <w:p w14:paraId="5DBB4056" w14:textId="38A1277C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Освоено в рамках реализации Подпрограммы </w:t>
      </w:r>
      <w:proofErr w:type="gramStart"/>
      <w:r>
        <w:rPr>
          <w:sz w:val="28"/>
        </w:rPr>
        <w:t>3  –</w:t>
      </w:r>
      <w:proofErr w:type="gramEnd"/>
      <w:r>
        <w:rPr>
          <w:sz w:val="28"/>
        </w:rPr>
        <w:t xml:space="preserve"> 1,</w:t>
      </w:r>
      <w:r w:rsidR="00A51F76">
        <w:rPr>
          <w:sz w:val="28"/>
        </w:rPr>
        <w:t>1</w:t>
      </w:r>
      <w:r>
        <w:rPr>
          <w:sz w:val="28"/>
        </w:rPr>
        <w:t xml:space="preserve"> тыс. рублей, в том числе за счет средств:</w:t>
      </w:r>
    </w:p>
    <w:p w14:paraId="73A01B80" w14:textId="286E9494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 1,</w:t>
      </w:r>
      <w:r w:rsidR="00A51F76">
        <w:rPr>
          <w:sz w:val="28"/>
        </w:rPr>
        <w:t>1</w:t>
      </w:r>
      <w:r>
        <w:rPr>
          <w:sz w:val="28"/>
        </w:rPr>
        <w:t xml:space="preserve"> тыс. рублей</w:t>
      </w:r>
    </w:p>
    <w:p w14:paraId="604BEBCB" w14:textId="77777777" w:rsidR="00EF613E" w:rsidRDefault="00EF613E">
      <w:pPr>
        <w:spacing w:line="228" w:lineRule="auto"/>
        <w:ind w:firstLine="709"/>
        <w:jc w:val="both"/>
        <w:rPr>
          <w:sz w:val="28"/>
        </w:rPr>
      </w:pPr>
    </w:p>
    <w:p w14:paraId="5BA1B2F8" w14:textId="77777777" w:rsidR="00EF613E" w:rsidRDefault="00000000">
      <w:pPr>
        <w:widowControl w:val="0"/>
        <w:rPr>
          <w:sz w:val="28"/>
        </w:rPr>
      </w:pPr>
      <w:proofErr w:type="gramStart"/>
      <w:r>
        <w:rPr>
          <w:sz w:val="28"/>
        </w:rPr>
        <w:t>Сведения  об</w:t>
      </w:r>
      <w:proofErr w:type="gramEnd"/>
      <w:r>
        <w:rPr>
          <w:sz w:val="28"/>
        </w:rPr>
        <w:t xml:space="preserve"> использовании бюджетных ассигнований и внебюджетных средств </w:t>
      </w:r>
    </w:p>
    <w:p w14:paraId="655BC755" w14:textId="7703B63B" w:rsidR="00EF613E" w:rsidRDefault="00000000">
      <w:pPr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proofErr w:type="gramStart"/>
      <w:r>
        <w:rPr>
          <w:sz w:val="28"/>
        </w:rPr>
        <w:t>за  202</w:t>
      </w:r>
      <w:r w:rsidR="00A51F76">
        <w:rPr>
          <w:sz w:val="28"/>
        </w:rPr>
        <w:t>2</w:t>
      </w:r>
      <w:proofErr w:type="gramEnd"/>
      <w:r>
        <w:rPr>
          <w:sz w:val="28"/>
        </w:rPr>
        <w:t xml:space="preserve"> г. приведены в приложении 2.</w:t>
      </w:r>
    </w:p>
    <w:p w14:paraId="0CFAEFA8" w14:textId="77777777" w:rsidR="00EF613E" w:rsidRDefault="00EF613E">
      <w:pPr>
        <w:widowControl w:val="0"/>
        <w:rPr>
          <w:sz w:val="28"/>
        </w:rPr>
      </w:pPr>
    </w:p>
    <w:p w14:paraId="11C8C977" w14:textId="25720C23" w:rsidR="00EF613E" w:rsidRDefault="00000000">
      <w:pPr>
        <w:rPr>
          <w:sz w:val="28"/>
        </w:rPr>
      </w:pPr>
      <w:r>
        <w:rPr>
          <w:sz w:val="28"/>
        </w:rPr>
        <w:t>5.Сведения о достижении значений показателей (индикаторов) муниципальной программы, подпрограмм муниципальной программы за 202</w:t>
      </w:r>
      <w:r w:rsidR="00A51F76">
        <w:rPr>
          <w:sz w:val="28"/>
        </w:rPr>
        <w:t>2</w:t>
      </w:r>
      <w:r>
        <w:rPr>
          <w:sz w:val="28"/>
        </w:rPr>
        <w:t xml:space="preserve"> год.</w:t>
      </w:r>
    </w:p>
    <w:p w14:paraId="5EE58E01" w14:textId="77777777" w:rsidR="00EF613E" w:rsidRDefault="00EF613E">
      <w:pPr>
        <w:spacing w:line="228" w:lineRule="auto"/>
        <w:jc w:val="center"/>
        <w:rPr>
          <w:sz w:val="28"/>
        </w:rPr>
      </w:pPr>
    </w:p>
    <w:p w14:paraId="2785A9E9" w14:textId="77777777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муниципальной программы предусмотрено достижение 5 показателей.</w:t>
      </w:r>
    </w:p>
    <w:p w14:paraId="4DD4188D" w14:textId="2D925E6C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 итогам 202</w:t>
      </w:r>
      <w:r w:rsidR="00A51F76">
        <w:rPr>
          <w:sz w:val="28"/>
        </w:rPr>
        <w:t>2</w:t>
      </w:r>
      <w:r>
        <w:rPr>
          <w:sz w:val="28"/>
        </w:rPr>
        <w:t xml:space="preserve"> года достигнуты следующие показатели:</w:t>
      </w:r>
    </w:p>
    <w:p w14:paraId="5CBEA8F2" w14:textId="77777777" w:rsidR="00EF613E" w:rsidRDefault="00000000">
      <w:pPr>
        <w:spacing w:line="228" w:lineRule="auto"/>
        <w:ind w:firstLine="709"/>
        <w:jc w:val="both"/>
        <w:rPr>
          <w:sz w:val="28"/>
        </w:rPr>
      </w:pPr>
      <w:bookmarkStart w:id="9" w:name="OLE_LINK29"/>
      <w:r>
        <w:rPr>
          <w:sz w:val="28"/>
        </w:rPr>
        <w:t>-</w:t>
      </w:r>
      <w:r>
        <w:t xml:space="preserve"> </w:t>
      </w:r>
      <w:r>
        <w:rPr>
          <w:sz w:val="28"/>
        </w:rPr>
        <w:t xml:space="preserve">Количество муниципальных служащих </w:t>
      </w:r>
      <w:proofErr w:type="gramStart"/>
      <w:r>
        <w:rPr>
          <w:sz w:val="28"/>
        </w:rPr>
        <w:t>муниципального образования</w:t>
      </w:r>
      <w:proofErr w:type="gramEnd"/>
      <w:r>
        <w:rPr>
          <w:sz w:val="28"/>
        </w:rPr>
        <w:t xml:space="preserve"> прошедших обучение по образовательным программам в области противодействия коррупции;</w:t>
      </w:r>
    </w:p>
    <w:p w14:paraId="19642FF2" w14:textId="77777777" w:rsidR="00EF613E" w:rsidRDefault="00000000">
      <w:pPr>
        <w:spacing w:line="228" w:lineRule="auto"/>
        <w:ind w:firstLine="709"/>
        <w:jc w:val="both"/>
        <w:rPr>
          <w:sz w:val="28"/>
        </w:rPr>
      </w:pPr>
      <w:bookmarkStart w:id="10" w:name="OLE_LINK19"/>
      <w:r>
        <w:rPr>
          <w:sz w:val="28"/>
        </w:rPr>
        <w:lastRenderedPageBreak/>
        <w:t>-Доля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14:paraId="33901D33" w14:textId="77777777" w:rsidR="00EF613E" w:rsidRDefault="00000000">
      <w:pPr>
        <w:spacing w:line="228" w:lineRule="auto"/>
        <w:ind w:firstLine="709"/>
        <w:jc w:val="both"/>
        <w:rPr>
          <w:sz w:val="28"/>
        </w:rPr>
      </w:pPr>
      <w:bookmarkStart w:id="11" w:name="OLE_LINK17"/>
      <w:bookmarkEnd w:id="10"/>
      <w:r>
        <w:rPr>
          <w:sz w:val="28"/>
        </w:rPr>
        <w:t>-</w:t>
      </w:r>
      <w:bookmarkStart w:id="12" w:name="OLE_LINK18"/>
      <w:r>
        <w:rPr>
          <w:sz w:val="28"/>
        </w:rPr>
        <w:t xml:space="preserve"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проектов </w:t>
      </w:r>
      <w:proofErr w:type="gramStart"/>
      <w:r>
        <w:rPr>
          <w:sz w:val="28"/>
        </w:rPr>
        <w:t>нормативных правовых актов</w:t>
      </w:r>
      <w:proofErr w:type="gramEnd"/>
      <w:r>
        <w:rPr>
          <w:sz w:val="28"/>
        </w:rPr>
        <w:t xml:space="preserve"> прошедших антикоррупционную экспертизу</w:t>
      </w:r>
      <w:bookmarkEnd w:id="11"/>
      <w:bookmarkEnd w:id="12"/>
      <w:r>
        <w:rPr>
          <w:sz w:val="28"/>
        </w:rPr>
        <w:t>;</w:t>
      </w:r>
    </w:p>
    <w:p w14:paraId="3ABCEF8A" w14:textId="77777777" w:rsidR="00EF613E" w:rsidRDefault="00000000">
      <w:pPr>
        <w:spacing w:line="228" w:lineRule="auto"/>
        <w:ind w:firstLine="709"/>
        <w:jc w:val="both"/>
        <w:rPr>
          <w:sz w:val="28"/>
        </w:rPr>
      </w:pPr>
      <w:bookmarkStart w:id="13" w:name="OLE_LINK30"/>
      <w:bookmarkEnd w:id="9"/>
      <w:r>
        <w:rPr>
          <w:sz w:val="28"/>
        </w:rPr>
        <w:t>-</w:t>
      </w:r>
      <w:bookmarkStart w:id="14" w:name="OLE_LINK2"/>
      <w:bookmarkStart w:id="15" w:name="OLE_LINK3"/>
      <w:bookmarkStart w:id="16" w:name="OLE_LINK7"/>
      <w:bookmarkStart w:id="17" w:name="OLE_LINK20"/>
      <w:r>
        <w:rPr>
          <w:sz w:val="28"/>
        </w:rPr>
        <w:t>Доля учреждений культуры поселения с наличием системы технической защиты объектов</w:t>
      </w:r>
      <w:bookmarkEnd w:id="14"/>
      <w:bookmarkEnd w:id="15"/>
      <w:bookmarkEnd w:id="16"/>
      <w:r>
        <w:rPr>
          <w:sz w:val="28"/>
        </w:rPr>
        <w:t>;</w:t>
      </w:r>
    </w:p>
    <w:p w14:paraId="7D3E5BF1" w14:textId="77777777" w:rsidR="00EF613E" w:rsidRDefault="00000000">
      <w:pPr>
        <w:spacing w:line="228" w:lineRule="auto"/>
        <w:ind w:firstLine="709"/>
        <w:jc w:val="both"/>
        <w:rPr>
          <w:sz w:val="28"/>
        </w:rPr>
      </w:pPr>
      <w:bookmarkStart w:id="18" w:name="OLE_LINK31"/>
      <w:bookmarkEnd w:id="13"/>
      <w:r>
        <w:rPr>
          <w:sz w:val="28"/>
        </w:rPr>
        <w:t>-</w:t>
      </w:r>
      <w:r>
        <w:t xml:space="preserve"> </w:t>
      </w:r>
      <w:r>
        <w:rPr>
          <w:sz w:val="28"/>
        </w:rPr>
        <w:t>Доля населения систематически занимающихся физической культурой и спортом, ведущих здоровый образ жизни.</w:t>
      </w:r>
      <w:bookmarkEnd w:id="17"/>
      <w:bookmarkEnd w:id="18"/>
    </w:p>
    <w:p w14:paraId="5C5A3272" w14:textId="77777777" w:rsidR="00EF613E" w:rsidRDefault="00EF613E">
      <w:pPr>
        <w:spacing w:line="228" w:lineRule="auto"/>
        <w:ind w:firstLine="709"/>
        <w:jc w:val="both"/>
        <w:rPr>
          <w:sz w:val="28"/>
        </w:rPr>
      </w:pPr>
    </w:p>
    <w:p w14:paraId="0B4E3009" w14:textId="77777777" w:rsidR="00EF613E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В рамках реализации Подпрограммы 1 муниципальной программы предусмотрено достижение 3 показателей.</w:t>
      </w:r>
    </w:p>
    <w:p w14:paraId="51957CF8" w14:textId="77777777" w:rsidR="00EF613E" w:rsidRDefault="00000000">
      <w:pPr>
        <w:spacing w:line="228" w:lineRule="auto"/>
        <w:jc w:val="both"/>
        <w:rPr>
          <w:sz w:val="28"/>
        </w:rPr>
      </w:pPr>
      <w:bookmarkStart w:id="19" w:name="OLE_LINK1"/>
      <w:r>
        <w:rPr>
          <w:sz w:val="28"/>
        </w:rPr>
        <w:t xml:space="preserve">- Количество муниципальных служащих </w:t>
      </w:r>
      <w:proofErr w:type="gramStart"/>
      <w:r>
        <w:rPr>
          <w:sz w:val="28"/>
        </w:rPr>
        <w:t>муниципального образования</w:t>
      </w:r>
      <w:proofErr w:type="gramEnd"/>
      <w:r>
        <w:rPr>
          <w:sz w:val="28"/>
        </w:rPr>
        <w:t xml:space="preserve"> прошедших обучение по образовательным программам в области противодействия коррупции;</w:t>
      </w:r>
      <w:bookmarkEnd w:id="19"/>
    </w:p>
    <w:p w14:paraId="6EE81CAB" w14:textId="77777777" w:rsidR="00EF613E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-Доля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14:paraId="59A0BF82" w14:textId="77777777" w:rsidR="00EF613E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-Количество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проектов </w:t>
      </w:r>
      <w:proofErr w:type="gramStart"/>
      <w:r>
        <w:rPr>
          <w:sz w:val="28"/>
        </w:rPr>
        <w:t>нормативных правовых актов</w:t>
      </w:r>
      <w:proofErr w:type="gramEnd"/>
      <w:r>
        <w:rPr>
          <w:sz w:val="28"/>
        </w:rPr>
        <w:t xml:space="preserve"> прошедших антикоррупционную экспертизу;</w:t>
      </w:r>
    </w:p>
    <w:p w14:paraId="06DFD3F1" w14:textId="77777777" w:rsidR="00EF613E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В рамках реализации Подпрограммы 3 муниципальной программы предусмотрено достижение 1 показателя:</w:t>
      </w:r>
    </w:p>
    <w:p w14:paraId="53D285BD" w14:textId="77777777" w:rsidR="00EF613E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- Доля населения систематически занимающихся физической культурой и спортом, ведущих здоровый образ жизни.</w:t>
      </w:r>
    </w:p>
    <w:p w14:paraId="4E617E8C" w14:textId="5CC91975" w:rsidR="00EF613E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По итогам 202</w:t>
      </w:r>
      <w:r w:rsidR="00A51F76">
        <w:rPr>
          <w:sz w:val="28"/>
        </w:rPr>
        <w:t>2</w:t>
      </w:r>
      <w:r>
        <w:rPr>
          <w:sz w:val="28"/>
        </w:rPr>
        <w:t xml:space="preserve"> года показатели достигнуты.</w:t>
      </w:r>
    </w:p>
    <w:p w14:paraId="0D40A75D" w14:textId="77777777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Исполнены в полном объеме.</w:t>
      </w:r>
    </w:p>
    <w:p w14:paraId="046160D9" w14:textId="77777777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sz w:val="28"/>
        </w:rPr>
        <w:br/>
        <w:t>2020 год приведены в приложении № 3.</w:t>
      </w:r>
    </w:p>
    <w:p w14:paraId="26CD11F1" w14:textId="77777777" w:rsidR="00EF613E" w:rsidRDefault="00EF613E">
      <w:pPr>
        <w:spacing w:line="228" w:lineRule="auto"/>
        <w:ind w:firstLine="709"/>
        <w:jc w:val="both"/>
        <w:rPr>
          <w:sz w:val="28"/>
        </w:rPr>
      </w:pPr>
    </w:p>
    <w:p w14:paraId="24360B5E" w14:textId="77777777" w:rsidR="00EF613E" w:rsidRDefault="00000000">
      <w:pPr>
        <w:pStyle w:val="ConsPlusTitle"/>
        <w:jc w:val="center"/>
        <w:outlineLvl w:val="1"/>
        <w:rPr>
          <w:sz w:val="28"/>
        </w:rPr>
      </w:pPr>
      <w:r>
        <w:rPr>
          <w:sz w:val="28"/>
        </w:rPr>
        <w:t>6. Информация о результатах оценки эффективности</w:t>
      </w:r>
    </w:p>
    <w:p w14:paraId="485ECD32" w14:textId="77777777" w:rsidR="00EF613E" w:rsidRDefault="00000000">
      <w:pPr>
        <w:pStyle w:val="ConsPlusTitle"/>
        <w:jc w:val="center"/>
        <w:rPr>
          <w:sz w:val="28"/>
        </w:rPr>
      </w:pPr>
      <w:r>
        <w:rPr>
          <w:sz w:val="28"/>
        </w:rPr>
        <w:t>муниципальной программы</w:t>
      </w:r>
    </w:p>
    <w:p w14:paraId="77F2CBE8" w14:textId="77777777" w:rsidR="00EF613E" w:rsidRDefault="00EF613E">
      <w:pPr>
        <w:pStyle w:val="ConsPlusNormal"/>
        <w:jc w:val="both"/>
        <w:rPr>
          <w:rFonts w:ascii="Times New Roman" w:hAnsi="Times New Roman"/>
          <w:sz w:val="28"/>
        </w:rPr>
      </w:pPr>
    </w:p>
    <w:p w14:paraId="38856DD4" w14:textId="7392B3E6" w:rsidR="00EF613E" w:rsidRDefault="0000000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реализации муниципальной программы в 202</w:t>
      </w:r>
      <w:r w:rsidR="00184B4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1D3433E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1</w:t>
      </w:r>
      <w:r w:rsidRPr="00A51F76">
        <w:rPr>
          <w:rFonts w:ascii="Times New Roman" w:hAnsi="Times New Roman"/>
          <w:color w:val="FF0000"/>
          <w:sz w:val="28"/>
        </w:rPr>
        <w:t xml:space="preserve">. </w:t>
      </w:r>
      <w:r w:rsidRPr="003476AF">
        <w:rPr>
          <w:rFonts w:ascii="Times New Roman" w:hAnsi="Times New Roman"/>
          <w:color w:val="auto"/>
          <w:sz w:val="28"/>
        </w:rPr>
        <w:t>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50C78A92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Эффективность хода реализации:</w:t>
      </w:r>
    </w:p>
    <w:p w14:paraId="121BF65B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lastRenderedPageBreak/>
        <w:t xml:space="preserve">показателя (индикатора) 1 </w:t>
      </w:r>
      <w:proofErr w:type="gramStart"/>
      <w:r w:rsidRPr="003476AF">
        <w:rPr>
          <w:rFonts w:ascii="Times New Roman" w:hAnsi="Times New Roman"/>
          <w:color w:val="auto"/>
          <w:sz w:val="28"/>
        </w:rPr>
        <w:t>равна  1</w:t>
      </w:r>
      <w:proofErr w:type="gramEnd"/>
      <w:r w:rsidRPr="003476AF">
        <w:rPr>
          <w:rFonts w:ascii="Times New Roman" w:hAnsi="Times New Roman"/>
          <w:color w:val="auto"/>
          <w:sz w:val="28"/>
        </w:rPr>
        <w:t>,0;</w:t>
      </w:r>
    </w:p>
    <w:p w14:paraId="55C6C970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 xml:space="preserve">показателя (индикатора) 2 </w:t>
      </w:r>
      <w:proofErr w:type="gramStart"/>
      <w:r w:rsidRPr="003476AF">
        <w:rPr>
          <w:rFonts w:ascii="Times New Roman" w:hAnsi="Times New Roman"/>
          <w:color w:val="auto"/>
          <w:sz w:val="28"/>
        </w:rPr>
        <w:t>равна  1</w:t>
      </w:r>
      <w:proofErr w:type="gramEnd"/>
      <w:r w:rsidRPr="003476AF">
        <w:rPr>
          <w:rFonts w:ascii="Times New Roman" w:hAnsi="Times New Roman"/>
          <w:color w:val="auto"/>
          <w:sz w:val="28"/>
        </w:rPr>
        <w:t>,0;</w:t>
      </w:r>
    </w:p>
    <w:p w14:paraId="462AB95C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показателя (индикатора) 3 равна 1,0;</w:t>
      </w:r>
    </w:p>
    <w:p w14:paraId="7015D8EF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bookmarkStart w:id="20" w:name="OLE_LINK38"/>
      <w:r w:rsidRPr="003476AF">
        <w:rPr>
          <w:rFonts w:ascii="Times New Roman" w:hAnsi="Times New Roman"/>
          <w:color w:val="auto"/>
          <w:sz w:val="28"/>
        </w:rPr>
        <w:t>показателя (индикатора) 4 равна 1,0;</w:t>
      </w:r>
      <w:bookmarkEnd w:id="20"/>
    </w:p>
    <w:p w14:paraId="113032DA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показателя (индикатора) 5 равна 1,0.</w:t>
      </w:r>
    </w:p>
    <w:p w14:paraId="011B8993" w14:textId="132CD245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Суммарная оценка степени достижения целевых показателей муниципальной программы в 202</w:t>
      </w:r>
      <w:r w:rsidR="0071602C" w:rsidRPr="003476AF">
        <w:rPr>
          <w:rFonts w:ascii="Times New Roman" w:hAnsi="Times New Roman"/>
          <w:color w:val="auto"/>
          <w:sz w:val="28"/>
        </w:rPr>
        <w:t>2</w:t>
      </w:r>
      <w:r w:rsidRPr="003476AF">
        <w:rPr>
          <w:rFonts w:ascii="Times New Roman" w:hAnsi="Times New Roman"/>
          <w:color w:val="auto"/>
          <w:sz w:val="28"/>
        </w:rPr>
        <w:t xml:space="preserve"> году составляет 1,0 (5/5), что </w:t>
      </w:r>
      <w:proofErr w:type="gramStart"/>
      <w:r w:rsidRPr="003476AF">
        <w:rPr>
          <w:rFonts w:ascii="Times New Roman" w:hAnsi="Times New Roman"/>
          <w:color w:val="auto"/>
          <w:sz w:val="28"/>
        </w:rPr>
        <w:t>характеризует  высокий</w:t>
      </w:r>
      <w:proofErr w:type="gramEnd"/>
      <w:r w:rsidRPr="003476AF">
        <w:rPr>
          <w:rFonts w:ascii="Times New Roman" w:hAnsi="Times New Roman"/>
          <w:color w:val="auto"/>
          <w:sz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18797E9B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Обоснования отклонений значений показателей (индикаторов) от плановых значений приведены в приложении N 3.</w:t>
      </w:r>
    </w:p>
    <w:p w14:paraId="07FACE9D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3BD514E5" w14:textId="31DB02CC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Степень реализации основных мероприятий муниципальной программы в 202</w:t>
      </w:r>
      <w:r w:rsidR="0071602C" w:rsidRPr="003476AF">
        <w:rPr>
          <w:rFonts w:ascii="Times New Roman" w:hAnsi="Times New Roman"/>
          <w:color w:val="auto"/>
          <w:sz w:val="28"/>
        </w:rPr>
        <w:t>2</w:t>
      </w:r>
      <w:r w:rsidRPr="003476AF">
        <w:rPr>
          <w:rFonts w:ascii="Times New Roman" w:hAnsi="Times New Roman"/>
          <w:color w:val="auto"/>
          <w:sz w:val="28"/>
        </w:rPr>
        <w:t xml:space="preserve"> году составляет 1,0 (5/5),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788F6BB1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31236D5F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3727A9F5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Степень реализации основных мероприятий муниципальной программы составляет 1 (5/5).</w:t>
      </w:r>
    </w:p>
    <w:p w14:paraId="07AFEAAF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2CAE46A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Степень соответствия запланированному уровню расходов составляет:</w:t>
      </w:r>
    </w:p>
    <w:p w14:paraId="3CA969C2" w14:textId="55AE335B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1,</w:t>
      </w:r>
      <w:r w:rsidR="0071602C" w:rsidRPr="003476AF">
        <w:rPr>
          <w:rFonts w:ascii="Times New Roman" w:hAnsi="Times New Roman"/>
          <w:color w:val="auto"/>
          <w:sz w:val="28"/>
        </w:rPr>
        <w:t>1</w:t>
      </w:r>
      <w:r w:rsidRPr="003476AF">
        <w:rPr>
          <w:rFonts w:ascii="Times New Roman" w:hAnsi="Times New Roman"/>
          <w:color w:val="auto"/>
          <w:sz w:val="28"/>
        </w:rPr>
        <w:t xml:space="preserve"> тыс. рублей / 1,</w:t>
      </w:r>
      <w:r w:rsidR="0071602C" w:rsidRPr="003476AF">
        <w:rPr>
          <w:rFonts w:ascii="Times New Roman" w:hAnsi="Times New Roman"/>
          <w:color w:val="auto"/>
          <w:sz w:val="28"/>
        </w:rPr>
        <w:t>1</w:t>
      </w:r>
      <w:r w:rsidRPr="003476AF">
        <w:rPr>
          <w:rFonts w:ascii="Times New Roman" w:hAnsi="Times New Roman"/>
          <w:color w:val="auto"/>
          <w:sz w:val="28"/>
        </w:rPr>
        <w:t xml:space="preserve"> тыс. рублей = 1.</w:t>
      </w:r>
    </w:p>
    <w:p w14:paraId="4A4B1A9C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 xml:space="preserve"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Pr="003476AF">
        <w:rPr>
          <w:rFonts w:ascii="Times New Roman" w:hAnsi="Times New Roman"/>
          <w:color w:val="auto"/>
          <w:sz w:val="28"/>
        </w:rPr>
        <w:lastRenderedPageBreak/>
        <w:t>поселения.</w:t>
      </w:r>
    </w:p>
    <w:p w14:paraId="3E48A911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048AB537" w14:textId="77777777" w:rsidR="00EF613E" w:rsidRPr="003476AF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1 / 1 = 1</w:t>
      </w:r>
    </w:p>
    <w:p w14:paraId="5856AFC2" w14:textId="77777777" w:rsidR="00EF613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 w:rsidRPr="003476AF">
        <w:rPr>
          <w:rFonts w:ascii="Times New Roman" w:hAnsi="Times New Roman"/>
          <w:color w:val="auto"/>
          <w:sz w:val="28"/>
        </w:rPr>
        <w:t>в связи с чем бюджет</w:t>
      </w:r>
      <w:r>
        <w:rPr>
          <w:rFonts w:ascii="Times New Roman" w:hAnsi="Times New Roman"/>
          <w:sz w:val="28"/>
        </w:rPr>
        <w:t>ная эффективность реализации муниципальной программы является высокой.</w:t>
      </w:r>
    </w:p>
    <w:p w14:paraId="10A188D6" w14:textId="77777777" w:rsidR="00EF613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программы в целом:</w:t>
      </w:r>
    </w:p>
    <w:p w14:paraId="200B27AD" w14:textId="77777777" w:rsidR="00EF613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1,0 х 0,5 + 1 х 0,3 + 1 х 0,2 = 1,</w:t>
      </w:r>
    </w:p>
    <w:p w14:paraId="66FDD895" w14:textId="5072996D" w:rsidR="00EF613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чем уровень реализации муниципальной программы в 202</w:t>
      </w:r>
      <w:r w:rsidR="0071602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является высокой.</w:t>
      </w:r>
    </w:p>
    <w:p w14:paraId="336AC9EF" w14:textId="38F3A814" w:rsidR="00EF613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Расходы, произведенные в 202</w:t>
      </w:r>
      <w:r w:rsidR="0071602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</w:p>
    <w:p w14:paraId="22D1AEB1" w14:textId="77777777" w:rsidR="00EF613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6127801C" w14:textId="3D794DCF" w:rsidR="00EF613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Перераспределение бюджетных ассигнований между мероприятиями муниципальной программы в 202</w:t>
      </w:r>
      <w:r w:rsidR="0071602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не осуществлялось.</w:t>
      </w:r>
    </w:p>
    <w:p w14:paraId="436A9AC6" w14:textId="3F156D00" w:rsidR="00EF613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внебюджетных источников на реализацию основных мероприятий муниципальной программы в 202</w:t>
      </w:r>
      <w:r w:rsidR="0071602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не привлекались.</w:t>
      </w:r>
    </w:p>
    <w:p w14:paraId="6BC06748" w14:textId="01488B94" w:rsidR="00EF613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 w:rsidR="0071602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проверка целевого и эффективного расходования средств на реализацию муниципальной программы не проводилась. </w:t>
      </w:r>
    </w:p>
    <w:p w14:paraId="4F472EB0" w14:textId="6851CC7D" w:rsidR="00EF613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усиления контроля за соблюдением эффективности использования бюджетных средств, а также недопущения их неэффективного использования в 202</w:t>
      </w:r>
      <w:r w:rsidR="0071602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78D707C0" w14:textId="77777777" w:rsidR="00EF613E" w:rsidRDefault="00EF613E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</w:p>
    <w:p w14:paraId="6C514D94" w14:textId="77777777" w:rsidR="00EF613E" w:rsidRDefault="00000000">
      <w:pPr>
        <w:spacing w:line="228" w:lineRule="auto"/>
        <w:jc w:val="center"/>
        <w:rPr>
          <w:b/>
          <w:sz w:val="28"/>
        </w:rPr>
      </w:pPr>
      <w:r>
        <w:rPr>
          <w:b/>
          <w:sz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061A1849" w14:textId="77777777" w:rsidR="00EF613E" w:rsidRDefault="00000000">
      <w:pPr>
        <w:spacing w:line="228" w:lineRule="auto"/>
        <w:jc w:val="center"/>
        <w:rPr>
          <w:b/>
          <w:sz w:val="28"/>
        </w:rPr>
      </w:pPr>
      <w:r>
        <w:rPr>
          <w:b/>
          <w:sz w:val="28"/>
        </w:rPr>
        <w:t>расходов на реализацию основных мероприятий подпрограмм муниципальной программы</w:t>
      </w:r>
    </w:p>
    <w:p w14:paraId="32226331" w14:textId="77777777" w:rsidR="00EF613E" w:rsidRDefault="00000000">
      <w:pPr>
        <w:rPr>
          <w:sz w:val="28"/>
        </w:rPr>
      </w:pPr>
      <w:r>
        <w:rPr>
          <w:sz w:val="28"/>
        </w:rPr>
        <w:t>Основной целью муниципальной программы является:</w:t>
      </w:r>
    </w:p>
    <w:p w14:paraId="6C440AE4" w14:textId="77777777" w:rsidR="00EF613E" w:rsidRDefault="00000000">
      <w:pPr>
        <w:pStyle w:val="ConsPlusCel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предупреждение террористических и экстремистских проявлений, обеспечение защиты прав и законных интересов жителей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снижение уровня болезненности населения синдромом зависимости от наркотиков</w:t>
      </w:r>
    </w:p>
    <w:p w14:paraId="0962C099" w14:textId="77777777" w:rsidR="00EF613E" w:rsidRDefault="00EF613E">
      <w:pPr>
        <w:pStyle w:val="ConsPlusCell"/>
        <w:jc w:val="both"/>
      </w:pPr>
    </w:p>
    <w:p w14:paraId="2C83531F" w14:textId="77777777" w:rsidR="00EF613E" w:rsidRDefault="00000000">
      <w:r>
        <w:rPr>
          <w:sz w:val="28"/>
        </w:rPr>
        <w:t>Для достижения основной цели необходимо решить следующие задачи</w:t>
      </w:r>
      <w:r>
        <w:t>:</w:t>
      </w:r>
    </w:p>
    <w:p w14:paraId="4518A62D" w14:textId="77777777" w:rsidR="00EF613E" w:rsidRDefault="00EF613E">
      <w:pPr>
        <w:rPr>
          <w:sz w:val="28"/>
        </w:rPr>
      </w:pPr>
    </w:p>
    <w:p w14:paraId="5DABE4FD" w14:textId="77777777" w:rsidR="00EF613E" w:rsidRDefault="00000000">
      <w:pPr>
        <w:pStyle w:val="af8"/>
        <w:jc w:val="both"/>
        <w:rPr>
          <w:sz w:val="28"/>
        </w:rPr>
      </w:pPr>
      <w:r>
        <w:rPr>
          <w:sz w:val="28"/>
        </w:rPr>
        <w:t>-сокращение спроса на наркотики и ограничение их доступности;</w:t>
      </w:r>
    </w:p>
    <w:p w14:paraId="267C932E" w14:textId="77777777" w:rsidR="00EF613E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- оптимизация функционирования системы противодействия коррупционным проявления.</w:t>
      </w:r>
    </w:p>
    <w:p w14:paraId="14271A50" w14:textId="0E9FF4BD" w:rsidR="00EF613E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 В 202</w:t>
      </w:r>
      <w:r w:rsidR="0071602C">
        <w:rPr>
          <w:sz w:val="28"/>
        </w:rPr>
        <w:t>3</w:t>
      </w:r>
      <w:r>
        <w:rPr>
          <w:sz w:val="28"/>
        </w:rPr>
        <w:t xml:space="preserve"> году и в плановом периоде 202</w:t>
      </w:r>
      <w:r w:rsidR="0071602C">
        <w:rPr>
          <w:sz w:val="28"/>
        </w:rPr>
        <w:t>4</w:t>
      </w:r>
      <w:r>
        <w:rPr>
          <w:sz w:val="28"/>
        </w:rPr>
        <w:t xml:space="preserve"> и 202</w:t>
      </w:r>
      <w:r w:rsidR="0071602C">
        <w:rPr>
          <w:sz w:val="28"/>
        </w:rPr>
        <w:t>5</w:t>
      </w:r>
      <w:r>
        <w:rPr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3B29374B" w14:textId="323B287C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71602C">
        <w:rPr>
          <w:sz w:val="28"/>
        </w:rPr>
        <w:t>2</w:t>
      </w:r>
      <w:r>
        <w:rPr>
          <w:sz w:val="28"/>
        </w:rPr>
        <w:t xml:space="preserve"> году по программе «Обеспечение противодействия терроризму, экстремизму, коррупции, злоупотреблению наркотиками и их незаконному обороту» инвестиционные расходы отсутствуют.</w:t>
      </w:r>
    </w:p>
    <w:p w14:paraId="373B15FB" w14:textId="77777777" w:rsidR="00EF613E" w:rsidRDefault="00EF613E">
      <w:pPr>
        <w:spacing w:line="228" w:lineRule="auto"/>
        <w:ind w:firstLine="709"/>
        <w:jc w:val="both"/>
        <w:rPr>
          <w:sz w:val="28"/>
        </w:rPr>
      </w:pPr>
    </w:p>
    <w:p w14:paraId="70C720F0" w14:textId="77777777" w:rsidR="00EF613E" w:rsidRDefault="00EF613E">
      <w:pPr>
        <w:spacing w:line="228" w:lineRule="auto"/>
        <w:ind w:firstLine="709"/>
        <w:jc w:val="both"/>
        <w:rPr>
          <w:sz w:val="28"/>
        </w:rPr>
      </w:pPr>
    </w:p>
    <w:p w14:paraId="22478077" w14:textId="77777777" w:rsidR="00EF613E" w:rsidRDefault="00EF613E">
      <w:pPr>
        <w:spacing w:line="228" w:lineRule="auto"/>
        <w:jc w:val="both"/>
        <w:rPr>
          <w:sz w:val="28"/>
        </w:rPr>
      </w:pPr>
    </w:p>
    <w:p w14:paraId="2C1810A6" w14:textId="77777777" w:rsidR="00EF613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453DC65" w14:textId="44BCF247" w:rsidR="00EF613E" w:rsidRPr="00184B40" w:rsidRDefault="00000000" w:rsidP="00184B40">
      <w:pPr>
        <w:spacing w:line="228" w:lineRule="auto"/>
        <w:ind w:firstLine="709"/>
        <w:jc w:val="both"/>
        <w:rPr>
          <w:sz w:val="28"/>
        </w:rPr>
        <w:sectPr w:rsidR="00EF613E" w:rsidRPr="00184B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709" w:right="851" w:bottom="1134" w:left="1304" w:header="720" w:footer="720" w:gutter="0"/>
          <w:cols w:space="720"/>
        </w:sect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305EA4A8" w14:textId="77777777" w:rsidR="00EF613E" w:rsidRDefault="00000000">
      <w:pPr>
        <w:ind w:left="10206"/>
        <w:jc w:val="center"/>
        <w:rPr>
          <w:sz w:val="24"/>
        </w:rPr>
      </w:pPr>
      <w:r>
        <w:rPr>
          <w:sz w:val="24"/>
        </w:rPr>
        <w:lastRenderedPageBreak/>
        <w:t xml:space="preserve">Приложение № 1 </w:t>
      </w:r>
    </w:p>
    <w:p w14:paraId="39DF90AE" w14:textId="77777777" w:rsidR="00EF613E" w:rsidRDefault="00000000">
      <w:pPr>
        <w:ind w:left="10206"/>
        <w:jc w:val="center"/>
        <w:rPr>
          <w:sz w:val="24"/>
        </w:rPr>
      </w:pPr>
      <w:r>
        <w:rPr>
          <w:sz w:val="24"/>
        </w:rPr>
        <w:t xml:space="preserve">к отчету о реализации </w:t>
      </w:r>
    </w:p>
    <w:p w14:paraId="50BE4045" w14:textId="77777777" w:rsidR="00EF613E" w:rsidRDefault="00000000">
      <w:pPr>
        <w:ind w:left="10206"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</w:p>
    <w:p w14:paraId="2DB487D6" w14:textId="77F3CA4E" w:rsidR="00EF613E" w:rsidRDefault="00000000">
      <w:pPr>
        <w:ind w:left="10206"/>
        <w:jc w:val="center"/>
        <w:rPr>
          <w:sz w:val="24"/>
        </w:rPr>
      </w:pPr>
      <w:r>
        <w:rPr>
          <w:sz w:val="24"/>
        </w:rPr>
        <w:t xml:space="preserve"> «Обеспечение противодействия терроризму, экстремизму, коррупции, злоупотреблению наркотиками и их незаконному обороту» за 202</w:t>
      </w:r>
      <w:r w:rsidR="00A51F76">
        <w:rPr>
          <w:sz w:val="24"/>
        </w:rPr>
        <w:t>2</w:t>
      </w:r>
      <w:r>
        <w:rPr>
          <w:sz w:val="24"/>
        </w:rPr>
        <w:t xml:space="preserve"> год</w:t>
      </w:r>
    </w:p>
    <w:p w14:paraId="01CBDE62" w14:textId="77777777" w:rsidR="00EF613E" w:rsidRDefault="00EF613E">
      <w:pPr>
        <w:jc w:val="center"/>
        <w:rPr>
          <w:sz w:val="24"/>
        </w:rPr>
      </w:pPr>
    </w:p>
    <w:p w14:paraId="051F0D94" w14:textId="77777777" w:rsidR="00EF613E" w:rsidRDefault="00000000">
      <w:pPr>
        <w:pStyle w:val="ConsPlusTitle"/>
        <w:jc w:val="center"/>
      </w:pPr>
      <w:r>
        <w:t>СВЕДЕНИЯ</w:t>
      </w:r>
    </w:p>
    <w:p w14:paraId="13588E2F" w14:textId="77777777" w:rsidR="00EF613E" w:rsidRDefault="00000000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47535A03" w14:textId="77777777" w:rsidR="00EF613E" w:rsidRDefault="00000000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14:paraId="63B0F17A" w14:textId="7C4C91D2" w:rsidR="00EF613E" w:rsidRDefault="00000000">
      <w:pPr>
        <w:jc w:val="center"/>
        <w:rPr>
          <w:sz w:val="28"/>
        </w:rPr>
      </w:pPr>
      <w:r>
        <w:rPr>
          <w:sz w:val="28"/>
        </w:rPr>
        <w:t xml:space="preserve">«Обеспечение противодействия </w:t>
      </w:r>
      <w:proofErr w:type="spellStart"/>
      <w:proofErr w:type="gramStart"/>
      <w:r>
        <w:rPr>
          <w:sz w:val="28"/>
        </w:rPr>
        <w:t>терроризму,экстремизму</w:t>
      </w:r>
      <w:proofErr w:type="spellEnd"/>
      <w:proofErr w:type="gramEnd"/>
      <w:r>
        <w:rPr>
          <w:sz w:val="28"/>
        </w:rPr>
        <w:t>, коррупции, злоупотреблению наркотиками и их незаконному обороту» за 202</w:t>
      </w:r>
      <w:r w:rsidR="00A51F76">
        <w:rPr>
          <w:sz w:val="28"/>
        </w:rPr>
        <w:t>2</w:t>
      </w:r>
      <w:r>
        <w:rPr>
          <w:sz w:val="28"/>
        </w:rPr>
        <w:t xml:space="preserve"> год</w:t>
      </w:r>
    </w:p>
    <w:p w14:paraId="162CC950" w14:textId="77777777" w:rsidR="00EF613E" w:rsidRDefault="00EF613E">
      <w:pPr>
        <w:jc w:val="both"/>
      </w:pPr>
    </w:p>
    <w:p w14:paraId="4F33BC6E" w14:textId="77777777" w:rsidR="00EF613E" w:rsidRDefault="00EF613E">
      <w:pPr>
        <w:rPr>
          <w:sz w:val="24"/>
        </w:rPr>
      </w:pPr>
    </w:p>
    <w:p w14:paraId="0ED0B4E9" w14:textId="77777777" w:rsidR="00EF613E" w:rsidRDefault="00EF613E">
      <w:pPr>
        <w:jc w:val="center"/>
        <w:rPr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"/>
        <w:gridCol w:w="2788"/>
        <w:gridCol w:w="1554"/>
        <w:gridCol w:w="1673"/>
        <w:gridCol w:w="1396"/>
        <w:gridCol w:w="1395"/>
        <w:gridCol w:w="1952"/>
        <w:gridCol w:w="1534"/>
        <w:gridCol w:w="1535"/>
      </w:tblGrid>
      <w:tr w:rsidR="00EF613E" w14:paraId="1F9364CC" w14:textId="77777777">
        <w:trPr>
          <w:trHeight w:val="854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B9062A" w14:textId="77777777" w:rsidR="00EF613E" w:rsidRDefault="00000000">
            <w:pPr>
              <w:widowControl w:val="0"/>
            </w:pPr>
            <w:r>
              <w:t>№ п/п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2E69F4" w14:textId="77777777" w:rsidR="00EF613E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A3704F" w14:textId="77777777" w:rsidR="00EF613E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 ФИО)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86928" w14:textId="77777777" w:rsidR="00EF613E" w:rsidRDefault="00000000">
            <w:pPr>
              <w:widowControl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86F0EE" w14:textId="77777777" w:rsidR="00EF613E" w:rsidRDefault="00000000">
            <w:pPr>
              <w:widowControl w:val="0"/>
              <w:jc w:val="center"/>
            </w:pPr>
            <w:r>
              <w:t>Фактический срок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D5CCA7" w14:textId="77777777" w:rsidR="00EF613E" w:rsidRDefault="00000000">
            <w:pPr>
              <w:widowControl w:val="0"/>
              <w:jc w:val="center"/>
            </w:pPr>
            <w:r>
              <w:t>Результаты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18F59C" w14:textId="77777777" w:rsidR="00EF613E" w:rsidRDefault="00000000">
            <w:pPr>
              <w:widowControl w:val="0"/>
              <w:jc w:val="center"/>
            </w:pPr>
            <w:r>
              <w:t>Проблемы не реализации/реализации не в полном объеме</w:t>
            </w:r>
          </w:p>
        </w:tc>
      </w:tr>
      <w:tr w:rsidR="00EF613E" w14:paraId="49A791BF" w14:textId="7777777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8EBB26" w14:textId="77777777" w:rsidR="00EF613E" w:rsidRDefault="00EF613E"/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AEA73A" w14:textId="77777777" w:rsidR="00EF613E" w:rsidRDefault="00EF613E"/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5230D1" w14:textId="77777777" w:rsidR="00EF613E" w:rsidRDefault="00EF613E"/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27861C" w14:textId="77777777" w:rsidR="00EF613E" w:rsidRDefault="00EF613E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50C540" w14:textId="77777777" w:rsidR="00EF613E" w:rsidRDefault="00000000">
            <w:pPr>
              <w:widowControl w:val="0"/>
            </w:pPr>
            <w:r>
              <w:t>Начала реализации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AC035D" w14:textId="77777777" w:rsidR="00EF613E" w:rsidRDefault="00000000">
            <w:pPr>
              <w:widowControl w:val="0"/>
            </w:pPr>
            <w:r>
              <w:t>Окончания реализации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09DBD5" w14:textId="77777777" w:rsidR="00EF613E" w:rsidRDefault="00000000">
            <w:pPr>
              <w:widowControl w:val="0"/>
              <w:jc w:val="center"/>
            </w:pPr>
            <w:r>
              <w:t>Запланированные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433413" w14:textId="77777777" w:rsidR="00EF613E" w:rsidRDefault="00000000">
            <w:pPr>
              <w:widowControl w:val="0"/>
              <w:jc w:val="center"/>
            </w:pPr>
            <w:r>
              <w:t>Достигнутые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31917F" w14:textId="77777777" w:rsidR="00EF613E" w:rsidRDefault="00EF613E"/>
        </w:tc>
      </w:tr>
      <w:tr w:rsidR="00EF613E" w14:paraId="6A93D1D7" w14:textId="77777777"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8F39B5" w14:textId="77777777" w:rsidR="00EF613E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A5AF1E" w14:textId="77777777" w:rsidR="00EF613E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3BEDFC" w14:textId="77777777" w:rsidR="00EF613E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25BF73" w14:textId="77777777" w:rsidR="00EF613E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2E95FD" w14:textId="77777777" w:rsidR="00EF613E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3CE473" w14:textId="77777777" w:rsidR="00EF613E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14EBF0" w14:textId="77777777" w:rsidR="00EF613E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AC4011" w14:textId="77777777" w:rsidR="00EF613E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22729D" w14:textId="77777777" w:rsidR="00EF613E" w:rsidRDefault="00000000">
            <w:pPr>
              <w:widowControl w:val="0"/>
              <w:jc w:val="center"/>
            </w:pPr>
            <w:r>
              <w:t>9</w:t>
            </w:r>
          </w:p>
        </w:tc>
      </w:tr>
      <w:tr w:rsidR="00EF613E" w14:paraId="4AE854D5" w14:textId="77777777">
        <w:trPr>
          <w:trHeight w:val="360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E61905" w14:textId="77777777" w:rsidR="00EF613E" w:rsidRDefault="00000000">
            <w:pPr>
              <w:widowControl w:val="0"/>
            </w:pPr>
            <w:r>
              <w:t>1</w:t>
            </w:r>
          </w:p>
        </w:tc>
        <w:tc>
          <w:tcPr>
            <w:tcW w:w="138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5AAE94" w14:textId="77777777" w:rsidR="00EF613E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Подпрограмма «Противодействие </w:t>
            </w:r>
            <w:proofErr w:type="gramStart"/>
            <w:r>
              <w:rPr>
                <w:b/>
                <w:sz w:val="28"/>
              </w:rPr>
              <w:t>коррупции »</w:t>
            </w:r>
            <w:proofErr w:type="gramEnd"/>
          </w:p>
        </w:tc>
      </w:tr>
      <w:tr w:rsidR="00EF613E" w14:paraId="4C6215D9" w14:textId="77777777">
        <w:trPr>
          <w:trHeight w:val="360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0B4CF7" w14:textId="77777777" w:rsidR="00EF613E" w:rsidRDefault="00000000">
            <w:pPr>
              <w:widowControl w:val="0"/>
            </w:pPr>
            <w:r>
              <w:t>1.1.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94748D" w14:textId="77777777" w:rsidR="00EF613E" w:rsidRDefault="00000000">
            <w:pPr>
              <w:widowControl w:val="0"/>
            </w:pPr>
            <w:r>
              <w:t xml:space="preserve">1.1. Официальная публикация проектов нормативных правовых актов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  <w:p w14:paraId="34481060" w14:textId="77777777" w:rsidR="00EF613E" w:rsidRDefault="00EF613E">
            <w:pPr>
              <w:widowControl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A913D5" w14:textId="77777777" w:rsidR="00EF613E" w:rsidRDefault="00000000">
            <w:pPr>
              <w:jc w:val="both"/>
            </w:pPr>
            <w:r>
              <w:t xml:space="preserve">Главный специалист по правовой </w:t>
            </w:r>
          </w:p>
          <w:p w14:paraId="306AADDE" w14:textId="77777777" w:rsidR="00EF613E" w:rsidRDefault="00000000">
            <w:pPr>
              <w:jc w:val="both"/>
            </w:pPr>
            <w:r>
              <w:t xml:space="preserve">и кадровой работе </w:t>
            </w:r>
          </w:p>
          <w:p w14:paraId="079CEF2D" w14:textId="77777777" w:rsidR="00EF613E" w:rsidRDefault="00000000">
            <w:pPr>
              <w:jc w:val="both"/>
            </w:pPr>
            <w:proofErr w:type="spellStart"/>
            <w:r>
              <w:t>Е.С.Пшеничная</w:t>
            </w:r>
            <w:proofErr w:type="spellEnd"/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903670" w14:textId="624AC435" w:rsidR="00EF613E" w:rsidRDefault="00000000">
            <w:pPr>
              <w:jc w:val="both"/>
            </w:pPr>
            <w:r>
              <w:t>31.12.202</w:t>
            </w:r>
            <w:r w:rsidR="00A51F76">
              <w:t>2</w:t>
            </w:r>
            <w:r>
              <w:t xml:space="preserve"> г.</w:t>
            </w:r>
          </w:p>
          <w:p w14:paraId="79853D27" w14:textId="77777777" w:rsidR="00EF613E" w:rsidRDefault="00EF613E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87F28A" w14:textId="23532B74" w:rsidR="00EF613E" w:rsidRDefault="00000000">
            <w:pPr>
              <w:widowControl w:val="0"/>
              <w:jc w:val="center"/>
            </w:pPr>
            <w:r>
              <w:t>01.01.202</w:t>
            </w:r>
            <w:r w:rsidR="00A51F76">
              <w:t>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7044DE" w14:textId="2666AA1D" w:rsidR="00EF613E" w:rsidRDefault="00000000">
            <w:pPr>
              <w:widowControl w:val="0"/>
              <w:jc w:val="center"/>
            </w:pPr>
            <w:r>
              <w:t>31.12.202</w:t>
            </w:r>
            <w:r w:rsidR="00A51F76">
              <w:t>2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0EBCFC" w14:textId="77777777" w:rsidR="00EF613E" w:rsidRDefault="00000000">
            <w:r>
              <w:t xml:space="preserve">снижение количества граждан, лично сталкивавшихся за последний год с проявлениями коррупции в </w:t>
            </w:r>
            <w:proofErr w:type="spellStart"/>
            <w:r>
              <w:t>Лопанском</w:t>
            </w:r>
            <w:proofErr w:type="spellEnd"/>
            <w:r>
              <w:t xml:space="preserve"> сельском </w:t>
            </w:r>
            <w:proofErr w:type="spellStart"/>
            <w:r>
              <w:t>поселе</w:t>
            </w:r>
            <w:proofErr w:type="spellEnd"/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74DC33" w14:textId="77777777" w:rsidR="00EF613E" w:rsidRDefault="00000000">
            <w:pPr>
              <w:widowControl w:val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граждане,столкнувшиеся</w:t>
            </w:r>
            <w:proofErr w:type="spellEnd"/>
            <w:proofErr w:type="gramEnd"/>
            <w:r>
              <w:rPr>
                <w:sz w:val="24"/>
              </w:rPr>
              <w:t xml:space="preserve"> с проявлениями коррупции на территории поселения отсутствуют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306366" w14:textId="77777777" w:rsidR="00EF613E" w:rsidRDefault="00EF613E">
            <w:pPr>
              <w:widowControl w:val="0"/>
            </w:pPr>
          </w:p>
        </w:tc>
      </w:tr>
      <w:tr w:rsidR="00EF613E" w14:paraId="199C55F3" w14:textId="77777777">
        <w:trPr>
          <w:trHeight w:val="360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CFED8" w14:textId="77777777" w:rsidR="00EF613E" w:rsidRDefault="00EF613E">
            <w:pPr>
              <w:widowControl w:val="0"/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F99C94" w14:textId="77777777" w:rsidR="00EF613E" w:rsidRDefault="00000000">
            <w:pPr>
              <w:widowControl w:val="0"/>
            </w:pPr>
            <w:r>
              <w:t xml:space="preserve">Контрольное событие  </w:t>
            </w:r>
            <w:r>
              <w:br/>
            </w:r>
            <w:r>
              <w:lastRenderedPageBreak/>
              <w:t xml:space="preserve">подпрограммы  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F8BA1F" w14:textId="77777777" w:rsidR="00EF613E" w:rsidRDefault="00000000">
            <w:pPr>
              <w:jc w:val="both"/>
            </w:pPr>
            <w:r>
              <w:lastRenderedPageBreak/>
              <w:t xml:space="preserve">Главный </w:t>
            </w:r>
            <w:r>
              <w:lastRenderedPageBreak/>
              <w:t xml:space="preserve">специалист по правовой </w:t>
            </w:r>
          </w:p>
          <w:p w14:paraId="360927BB" w14:textId="77777777" w:rsidR="00EF613E" w:rsidRDefault="00000000">
            <w:pPr>
              <w:jc w:val="both"/>
            </w:pPr>
            <w:r>
              <w:t xml:space="preserve">и кадровой работе </w:t>
            </w:r>
          </w:p>
          <w:p w14:paraId="1845FD10" w14:textId="77777777" w:rsidR="00EF613E" w:rsidRDefault="00000000">
            <w:pPr>
              <w:jc w:val="both"/>
            </w:pPr>
            <w:proofErr w:type="spellStart"/>
            <w:r>
              <w:t>Е.С.Пшеничная</w:t>
            </w:r>
            <w:proofErr w:type="spellEnd"/>
          </w:p>
          <w:p w14:paraId="500A1744" w14:textId="77777777" w:rsidR="00EF613E" w:rsidRDefault="00EF613E">
            <w:pPr>
              <w:widowControl w:val="0"/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2B7E58" w14:textId="77777777" w:rsidR="00EF613E" w:rsidRDefault="00000000">
            <w:pPr>
              <w:widowControl w:val="0"/>
              <w:jc w:val="center"/>
            </w:pPr>
            <w:r>
              <w:lastRenderedPageBreak/>
              <w:t>X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9ACC5C" w14:textId="77777777" w:rsidR="00EF613E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9ECFD2" w14:textId="77777777" w:rsidR="00EF613E" w:rsidRPr="00A51F76" w:rsidRDefault="00000000">
            <w:pPr>
              <w:widowControl w:val="0"/>
              <w:jc w:val="center"/>
              <w:rPr>
                <w:color w:val="auto"/>
              </w:rPr>
            </w:pPr>
            <w:r w:rsidRPr="00A51F76">
              <w:rPr>
                <w:color w:val="auto"/>
              </w:rPr>
              <w:t>ноябрь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97826F" w14:textId="77777777" w:rsidR="00EF613E" w:rsidRDefault="00000000">
            <w:pPr>
              <w:widowControl w:val="0"/>
              <w:jc w:val="center"/>
            </w:pPr>
            <w:r>
              <w:t xml:space="preserve">Опубликование </w:t>
            </w:r>
            <w:r>
              <w:lastRenderedPageBreak/>
              <w:t xml:space="preserve">проектов НПА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739951" w14:textId="77777777" w:rsidR="00EF613E" w:rsidRDefault="00000000">
            <w:pPr>
              <w:widowControl w:val="0"/>
              <w:jc w:val="center"/>
            </w:pPr>
            <w:r>
              <w:lastRenderedPageBreak/>
              <w:t>опубликованы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CD8CB8" w14:textId="77777777" w:rsidR="00EF613E" w:rsidRDefault="00EF613E">
            <w:pPr>
              <w:widowControl w:val="0"/>
            </w:pPr>
          </w:p>
        </w:tc>
      </w:tr>
      <w:tr w:rsidR="00EF613E" w14:paraId="5303D2E8" w14:textId="77777777">
        <w:trPr>
          <w:trHeight w:val="360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99FC5C" w14:textId="77777777" w:rsidR="00EF613E" w:rsidRDefault="00000000">
            <w:pPr>
              <w:widowControl w:val="0"/>
            </w:pPr>
            <w:r>
              <w:t>3</w:t>
            </w:r>
          </w:p>
        </w:tc>
        <w:tc>
          <w:tcPr>
            <w:tcW w:w="138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7307ED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EF613E" w14:paraId="2D4702EF" w14:textId="77777777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BEF6E1" w14:textId="77777777" w:rsidR="00EF613E" w:rsidRDefault="00000000">
            <w:pPr>
              <w:widowControl w:val="0"/>
            </w:pPr>
            <w:r>
              <w:t>3.1.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20575" w14:textId="77777777" w:rsidR="00EF613E" w:rsidRDefault="00000000">
            <w:pPr>
              <w:widowControl w:val="0"/>
            </w:pPr>
            <w:r>
              <w:t>3.</w:t>
            </w:r>
            <w:proofErr w:type="gramStart"/>
            <w:r>
              <w:t>1.Организация</w:t>
            </w:r>
            <w:proofErr w:type="gramEnd"/>
            <w:r>
              <w:t xml:space="preserve"> и проведение информационно пропагандистских, спортивных и культурно-массовых мероприятий, направленных на профилактику наркомании</w:t>
            </w:r>
          </w:p>
          <w:p w14:paraId="77682CAC" w14:textId="77777777" w:rsidR="00EF613E" w:rsidRDefault="00EF613E">
            <w:pPr>
              <w:widowControl w:val="0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86B426" w14:textId="77777777" w:rsidR="00EF613E" w:rsidRDefault="00000000">
            <w:pPr>
              <w:jc w:val="both"/>
            </w:pPr>
            <w:r>
              <w:t xml:space="preserve">Главный специалист по правовой </w:t>
            </w:r>
          </w:p>
          <w:p w14:paraId="34BA04C6" w14:textId="77777777" w:rsidR="00EF613E" w:rsidRDefault="00000000">
            <w:pPr>
              <w:jc w:val="both"/>
            </w:pPr>
            <w:r>
              <w:t xml:space="preserve">и кадровой работе </w:t>
            </w:r>
          </w:p>
          <w:p w14:paraId="5F55FA37" w14:textId="77777777" w:rsidR="00EF613E" w:rsidRDefault="00000000">
            <w:pPr>
              <w:jc w:val="both"/>
            </w:pPr>
            <w:proofErr w:type="spellStart"/>
            <w:r>
              <w:t>Е.С.Пшеничная</w:t>
            </w:r>
            <w:proofErr w:type="spellEnd"/>
          </w:p>
          <w:p w14:paraId="006D0B77" w14:textId="77777777" w:rsidR="00EF613E" w:rsidRDefault="00EF613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5D94E4" w14:textId="419CA9D2" w:rsidR="00EF613E" w:rsidRDefault="00000000">
            <w:pPr>
              <w:widowControl w:val="0"/>
              <w:jc w:val="center"/>
            </w:pPr>
            <w:r>
              <w:t>31.12.202</w:t>
            </w:r>
            <w:r w:rsidR="00A51F76">
              <w:t>2</w:t>
            </w:r>
            <w:r>
              <w:t xml:space="preserve"> 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25E5AB" w14:textId="667B1E86" w:rsidR="00EF613E" w:rsidRDefault="00000000">
            <w:pPr>
              <w:widowControl w:val="0"/>
              <w:jc w:val="center"/>
            </w:pPr>
            <w:r>
              <w:t>01.01.202</w:t>
            </w:r>
            <w:r w:rsidR="00A51F76"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E89348" w14:textId="51A1A438" w:rsidR="00EF613E" w:rsidRDefault="00000000">
            <w:pPr>
              <w:widowControl w:val="0"/>
              <w:jc w:val="center"/>
            </w:pPr>
            <w:r>
              <w:t>31.12.202</w:t>
            </w:r>
            <w:r w:rsidR="00A51F76"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6719E8" w14:textId="77777777" w:rsidR="00EF613E" w:rsidRDefault="00000000">
            <w:pPr>
              <w:widowControl w:val="0"/>
              <w:rPr>
                <w:sz w:val="24"/>
              </w:rPr>
            </w:pPr>
            <w:r>
              <w:t>недопущение распространения незаконного потребления наркотиков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59B092" w14:textId="77777777" w:rsidR="00EF613E" w:rsidRDefault="00000000">
            <w:r>
              <w:t>на территории поселения наркотические средства не распространялись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D7C254" w14:textId="77777777" w:rsidR="00EF613E" w:rsidRDefault="00EF613E">
            <w:pPr>
              <w:widowControl w:val="0"/>
            </w:pPr>
          </w:p>
        </w:tc>
      </w:tr>
      <w:tr w:rsidR="00EF613E" w14:paraId="2BFFD554" w14:textId="77777777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484C50" w14:textId="77777777" w:rsidR="00EF613E" w:rsidRDefault="00EF613E">
            <w:pPr>
              <w:widowControl w:val="0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A46976" w14:textId="77777777" w:rsidR="00EF613E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программы   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6EA9E3" w14:textId="77777777" w:rsidR="00EF613E" w:rsidRDefault="00EF613E">
            <w:pPr>
              <w:widowControl w:val="0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783106" w14:textId="77777777" w:rsidR="00EF613E" w:rsidRDefault="00000000">
            <w:pPr>
              <w:widowControl w:val="0"/>
            </w:pPr>
            <w:r>
              <w:t>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FD7891" w14:textId="77777777" w:rsidR="00EF613E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070DCC" w14:textId="77777777" w:rsidR="00EF613E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A90AA6" w14:textId="77777777" w:rsidR="00EF613E" w:rsidRDefault="00000000">
            <w:pPr>
              <w:widowControl w:val="0"/>
            </w:pPr>
            <w:r>
              <w:t>Информационный материал антинаркотического содержания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0A5D57" w14:textId="77777777" w:rsidR="00EF613E" w:rsidRDefault="00000000">
            <w:pPr>
              <w:widowControl w:val="0"/>
              <w:jc w:val="center"/>
            </w:pPr>
            <w:r>
              <w:t>Приобретены антинаркотические плакаты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ABC70B" w14:textId="77777777" w:rsidR="00EF613E" w:rsidRDefault="00EF613E">
            <w:pPr>
              <w:widowControl w:val="0"/>
            </w:pPr>
          </w:p>
        </w:tc>
      </w:tr>
    </w:tbl>
    <w:p w14:paraId="10A7B363" w14:textId="77777777" w:rsidR="00EF613E" w:rsidRDefault="00EF613E">
      <w:pPr>
        <w:widowControl w:val="0"/>
        <w:ind w:firstLine="540"/>
        <w:jc w:val="both"/>
        <w:rPr>
          <w:sz w:val="22"/>
        </w:rPr>
      </w:pPr>
    </w:p>
    <w:p w14:paraId="0C999577" w14:textId="77777777" w:rsidR="00EF613E" w:rsidRDefault="00EF613E">
      <w:pPr>
        <w:widowControl w:val="0"/>
        <w:ind w:firstLine="540"/>
        <w:jc w:val="both"/>
        <w:rPr>
          <w:sz w:val="22"/>
        </w:rPr>
      </w:pPr>
    </w:p>
    <w:p w14:paraId="7B07A80E" w14:textId="77777777" w:rsidR="00EF613E" w:rsidRDefault="00EF613E">
      <w:pPr>
        <w:rPr>
          <w:sz w:val="28"/>
        </w:rPr>
      </w:pPr>
    </w:p>
    <w:p w14:paraId="715A9092" w14:textId="2292C201" w:rsidR="00EF613E" w:rsidRDefault="00000000" w:rsidP="00655625">
      <w:pPr>
        <w:jc w:val="center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3A692BFF" w14:textId="77777777" w:rsidR="00EF613E" w:rsidRDefault="00000000">
      <w:pPr>
        <w:pageBreakBefore/>
        <w:ind w:left="10206"/>
        <w:jc w:val="center"/>
        <w:rPr>
          <w:sz w:val="28"/>
        </w:rPr>
      </w:pPr>
      <w:proofErr w:type="spellStart"/>
      <w:r>
        <w:rPr>
          <w:sz w:val="28"/>
        </w:rPr>
        <w:lastRenderedPageBreak/>
        <w:t>Приложение</w:t>
      </w:r>
      <w:proofErr w:type="spellEnd"/>
      <w:r>
        <w:rPr>
          <w:sz w:val="28"/>
        </w:rPr>
        <w:t xml:space="preserve"> № 2 </w:t>
      </w:r>
    </w:p>
    <w:p w14:paraId="6FC9B252" w14:textId="77777777" w:rsidR="00EF613E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27CAE814" w14:textId="77777777" w:rsidR="00EF613E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2E361D82" w14:textId="5E0C8486" w:rsidR="00EF613E" w:rsidRDefault="00000000">
      <w:pPr>
        <w:ind w:left="10206"/>
        <w:jc w:val="center"/>
        <w:rPr>
          <w:sz w:val="28"/>
          <w:highlight w:val="yellow"/>
        </w:rPr>
      </w:pPr>
      <w:r>
        <w:rPr>
          <w:sz w:val="28"/>
        </w:rPr>
        <w:t xml:space="preserve"> «Обеспечение противодействия терроризму, экстремизму, коррупции, злоупотреблению наркотиками и их незаконному обороту» за 202</w:t>
      </w:r>
      <w:r w:rsidR="00A51F76">
        <w:rPr>
          <w:sz w:val="28"/>
        </w:rPr>
        <w:t>2</w:t>
      </w:r>
      <w:r>
        <w:rPr>
          <w:sz w:val="28"/>
        </w:rPr>
        <w:t xml:space="preserve"> год</w:t>
      </w:r>
    </w:p>
    <w:p w14:paraId="6D16E0B0" w14:textId="77777777" w:rsidR="00EF613E" w:rsidRDefault="00EF613E">
      <w:pPr>
        <w:rPr>
          <w:sz w:val="28"/>
        </w:rPr>
      </w:pPr>
    </w:p>
    <w:p w14:paraId="21B69F53" w14:textId="77777777" w:rsidR="00EF613E" w:rsidRDefault="00000000">
      <w:pPr>
        <w:widowControl w:val="0"/>
        <w:rPr>
          <w:sz w:val="28"/>
        </w:rPr>
      </w:pPr>
      <w:proofErr w:type="gramStart"/>
      <w:r>
        <w:rPr>
          <w:sz w:val="28"/>
        </w:rPr>
        <w:t>Сведения  об</w:t>
      </w:r>
      <w:proofErr w:type="gramEnd"/>
      <w:r>
        <w:rPr>
          <w:sz w:val="28"/>
        </w:rPr>
        <w:t xml:space="preserve"> использовании бюджетных ассигнований и внебюджетных средств </w:t>
      </w:r>
    </w:p>
    <w:p w14:paraId="760AEF77" w14:textId="4B4AF3B5" w:rsidR="00EF613E" w:rsidRDefault="00000000">
      <w:pPr>
        <w:jc w:val="both"/>
        <w:rPr>
          <w:sz w:val="24"/>
        </w:rPr>
      </w:pPr>
      <w:r>
        <w:rPr>
          <w:sz w:val="28"/>
        </w:rPr>
        <w:t xml:space="preserve">на реализацию муниципальной программы </w:t>
      </w:r>
      <w:proofErr w:type="gramStart"/>
      <w:r>
        <w:rPr>
          <w:sz w:val="28"/>
        </w:rPr>
        <w:t>за  202</w:t>
      </w:r>
      <w:r w:rsidR="00370E8E">
        <w:rPr>
          <w:sz w:val="28"/>
        </w:rPr>
        <w:t>2</w:t>
      </w:r>
      <w:proofErr w:type="gramEnd"/>
      <w:r>
        <w:rPr>
          <w:sz w:val="28"/>
        </w:rPr>
        <w:t xml:space="preserve">г. </w:t>
      </w:r>
    </w:p>
    <w:tbl>
      <w:tblPr>
        <w:tblW w:w="0" w:type="auto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4"/>
        <w:gridCol w:w="2693"/>
        <w:gridCol w:w="2175"/>
        <w:gridCol w:w="2363"/>
        <w:gridCol w:w="2830"/>
      </w:tblGrid>
      <w:tr w:rsidR="00EF613E" w14:paraId="18BA7C8B" w14:textId="77777777">
        <w:trPr>
          <w:trHeight w:val="138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91B0E7" w14:textId="77777777" w:rsidR="00EF613E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     </w:t>
            </w:r>
            <w:r>
              <w:rPr>
                <w:rFonts w:ascii="Times New Roman" w:hAnsi="Times New Roman"/>
                <w:sz w:val="24"/>
              </w:rPr>
              <w:br/>
              <w:t xml:space="preserve">муниципальной     </w:t>
            </w:r>
            <w:r>
              <w:rPr>
                <w:rFonts w:ascii="Times New Roman" w:hAnsi="Times New Roman"/>
                <w:sz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/>
                <w:sz w:val="24"/>
              </w:rPr>
              <w:br/>
              <w:t xml:space="preserve">муниципальной     </w:t>
            </w:r>
            <w:r>
              <w:rPr>
                <w:rFonts w:ascii="Times New Roman" w:hAnsi="Times New Roman"/>
                <w:sz w:val="24"/>
              </w:rPr>
              <w:br/>
              <w:t>программы,</w:t>
            </w:r>
          </w:p>
          <w:p w14:paraId="1C3C4D62" w14:textId="77777777" w:rsidR="00EF613E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50717CAC" w14:textId="77777777" w:rsidR="00EF613E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ВЦП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C8A4AF" w14:textId="77777777" w:rsidR="00EF613E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628B04" w14:textId="77777777" w:rsidR="00EF613E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  </w:t>
            </w:r>
            <w:r>
              <w:rPr>
                <w:rFonts w:ascii="Times New Roman" w:hAnsi="Times New Roman"/>
                <w:sz w:val="24"/>
              </w:rPr>
              <w:br/>
              <w:t xml:space="preserve">расходов (тыс. руб.), предусмотренных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7BF031" w14:textId="77777777" w:rsidR="00EF613E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  <w:t xml:space="preserve">расходы (тыс. руб.) </w:t>
            </w:r>
          </w:p>
        </w:tc>
      </w:tr>
      <w:tr w:rsidR="00EF613E" w14:paraId="09A948CA" w14:textId="77777777">
        <w:trPr>
          <w:trHeight w:val="810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4893D2" w14:textId="77777777" w:rsidR="00EF613E" w:rsidRDefault="00EF613E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5BC964" w14:textId="77777777" w:rsidR="00EF613E" w:rsidRDefault="00EF613E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49BC99" w14:textId="77777777" w:rsidR="00EF613E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D5070E" w14:textId="77777777" w:rsidR="00EF613E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7C9D3F" w14:textId="77777777" w:rsidR="00EF613E" w:rsidRDefault="00EF613E"/>
        </w:tc>
      </w:tr>
      <w:tr w:rsidR="00EF613E" w14:paraId="372FBEDC" w14:textId="77777777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5A2B20" w14:textId="77777777" w:rsidR="00EF613E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537E1" w14:textId="77777777" w:rsidR="00EF613E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AD70A1" w14:textId="77777777" w:rsidR="00EF613E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C6ABAE" w14:textId="77777777" w:rsidR="00EF613E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B4E7DD" w14:textId="77777777" w:rsidR="00EF613E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EF613E" w14:paraId="3A8FA312" w14:textId="77777777">
        <w:trPr>
          <w:trHeight w:val="320"/>
        </w:trPr>
        <w:tc>
          <w:tcPr>
            <w:tcW w:w="28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B9D2E4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«Обеспечение противодействия терроризму, экстремизму, коррупции, злоупотреблению наркотиками и их незаконному обороту»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DC5962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5DD54D" w14:textId="2A010052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CCB680" w14:textId="54A109F2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8229F0" w14:textId="5BE5E139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F613E" w14:paraId="29E297DA" w14:textId="77777777">
        <w:trPr>
          <w:trHeight w:val="309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6FBCEF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AFFD08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8AFE70" w14:textId="63D4C518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4FE30F" w14:textId="560AB943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C67E29" w14:textId="5C2BCB99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F613E" w14:paraId="1188027E" w14:textId="77777777">
        <w:trPr>
          <w:trHeight w:val="387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E85F6F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A20BFB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B249F8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CC61E6" w14:textId="77777777" w:rsidR="00EF613E" w:rsidRDefault="00EF613E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D46DE1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5B3DDE10" w14:textId="77777777">
        <w:trPr>
          <w:trHeight w:val="317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D466A1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71F392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9A1403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FE871D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23D13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50A122AA" w14:textId="77777777">
        <w:trPr>
          <w:trHeight w:val="750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7CF5AF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EA2DAA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E6AC98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783B40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860601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67A33389" w14:textId="77777777">
        <w:trPr>
          <w:trHeight w:val="645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BBA67A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EE848A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5F8363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406454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55AB8D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60CBABB5" w14:textId="77777777">
        <w:trPr>
          <w:trHeight w:val="32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FCFD96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bookmarkStart w:id="21" w:name="_Hlk39326970"/>
            <w:bookmarkEnd w:id="21"/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  <w:r>
              <w:rPr>
                <w:rFonts w:ascii="Times New Roman" w:hAnsi="Times New Roman"/>
                <w:sz w:val="24"/>
              </w:rPr>
              <w:lastRenderedPageBreak/>
              <w:t>Противодействие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995622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         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8A2CE5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E91F29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5D5D28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5E72D91C" w14:textId="77777777">
        <w:trPr>
          <w:trHeight w:val="42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873957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AF7860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A9D671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946AA4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CBFB41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bookmarkStart w:id="22" w:name="_Hlk39327003"/>
            <w:bookmarkEnd w:id="22"/>
          </w:p>
        </w:tc>
      </w:tr>
      <w:tr w:rsidR="00EF613E" w14:paraId="6E523070" w14:textId="77777777">
        <w:trPr>
          <w:trHeight w:val="517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FE19B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7F00BA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4BBE82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D83A06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6C5E2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6A04105E" w14:textId="77777777">
        <w:trPr>
          <w:trHeight w:val="334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192183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277CEC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F05DDF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4E22D4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9B11BB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4F5E0EDE" w14:textId="77777777">
        <w:trPr>
          <w:trHeight w:val="480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F4D365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5E9D17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BD3532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AEC810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3DBBE6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243E3C17" w14:textId="77777777">
        <w:trPr>
          <w:trHeight w:val="61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6D29D8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EB4373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874F8B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036D3F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82FD5B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1185115D" w14:textId="77777777">
        <w:trPr>
          <w:trHeight w:val="325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940265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  <w:r>
              <w:t xml:space="preserve"> Официальная публикация проектов нормативных правовых актов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2C8D79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3C17F3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6FB093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D5A76F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79E18E66" w14:textId="77777777">
        <w:trPr>
          <w:trHeight w:val="360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F7CD90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5F0AC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3EA46B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65D9B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B2011D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1ACDFDDB" w14:textId="77777777">
        <w:trPr>
          <w:trHeight w:val="439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20C93A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D49EBF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DAD5B5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45762B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D31B61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21B99707" w14:textId="77777777">
        <w:trPr>
          <w:trHeight w:val="26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907514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E86BCA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7BF109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DAB924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FD6FDE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14B1BAD7" w14:textId="77777777">
        <w:trPr>
          <w:trHeight w:val="360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E3B94A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482C3E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D610A1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48BC9D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78C1DA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6B69E785" w14:textId="77777777">
        <w:trPr>
          <w:trHeight w:val="450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597A23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AF54C0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5320E5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1B9A6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DBE196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2B5A6879" w14:textId="77777777">
        <w:trPr>
          <w:trHeight w:val="453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3C3B7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bookmarkStart w:id="23" w:name="_Hlk39327065"/>
            <w:r>
              <w:rPr>
                <w:rFonts w:ascii="Times New Roman" w:hAnsi="Times New Roman"/>
                <w:sz w:val="24"/>
              </w:rPr>
              <w:t xml:space="preserve">Подпрограмма 2. </w:t>
            </w:r>
          </w:p>
          <w:p w14:paraId="34D831B3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экстремизма и терроризма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F78148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279E85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F9155B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B51103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53C3D664" w14:textId="77777777">
        <w:trPr>
          <w:trHeight w:val="45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66AF44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5E9E37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E88E02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9C9719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5D9902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7FAFE0B3" w14:textId="77777777">
        <w:trPr>
          <w:trHeight w:val="45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048D0D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A3F395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C45605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24F52D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DEA6C0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bookmarkEnd w:id="23"/>
          </w:p>
        </w:tc>
      </w:tr>
      <w:tr w:rsidR="00EF613E" w14:paraId="33D26009" w14:textId="77777777">
        <w:trPr>
          <w:trHeight w:val="45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4C21C6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B86E64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FB469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69284A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3B7A5E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40EB07E4" w14:textId="77777777">
        <w:trPr>
          <w:trHeight w:val="37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BB04B9" w14:textId="77777777" w:rsidR="00EF613E" w:rsidRDefault="00EF613E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B103AD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E6CEDB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9A5437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9DA5B6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5F08ED7B" w14:textId="77777777">
        <w:trPr>
          <w:trHeight w:val="43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9A8854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6CB178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E10FDA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29EE12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9EF425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2533571F" w14:textId="77777777">
        <w:trPr>
          <w:trHeight w:val="312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8B70CE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2.1</w:t>
            </w:r>
            <w:r>
              <w:t>«Информационно-пропагандистское противодействие экстремизму и терроризму»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7388F9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5A6EED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5E7C53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D44A4E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7E398384" w14:textId="77777777">
        <w:trPr>
          <w:trHeight w:val="45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A2105D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5A90F0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76EFCC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DA502E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42E435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2A68B7C7" w14:textId="77777777">
        <w:trPr>
          <w:trHeight w:val="45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775CFB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37027F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67789C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8AD488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0859C6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0D95573F" w14:textId="77777777">
        <w:trPr>
          <w:trHeight w:val="45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5F25A3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33979B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4C1AC2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AB4B4A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73FBF2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49626CDE" w14:textId="77777777">
        <w:trPr>
          <w:trHeight w:val="37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40C7AE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39361B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DD5FC1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AF66EC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0C5695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4AFCF530" w14:textId="77777777">
        <w:trPr>
          <w:trHeight w:val="43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F75936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266148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6ED9E0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95499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1F2C8D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1D9324B1" w14:textId="77777777">
        <w:trPr>
          <w:trHeight w:val="453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715B7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3. </w:t>
            </w:r>
            <w:r>
              <w:rPr>
                <w:rFonts w:ascii="Times New Roman" w:hAnsi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9012B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DEB9D7" w14:textId="72F84016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8C6A89" w14:textId="166EBD04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DFE64E" w14:textId="732DFBA9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F613E" w14:paraId="5CFE4C8B" w14:textId="77777777">
        <w:trPr>
          <w:trHeight w:val="45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F35293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B394B1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5C021F" w14:textId="2807A530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CA4578" w14:textId="4907E5CC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D7CDC7" w14:textId="4D8BE79C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F613E" w14:paraId="62A9ED97" w14:textId="77777777">
        <w:trPr>
          <w:trHeight w:val="45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CB5700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D5610E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F94FEC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7BD1B2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288603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381321C7" w14:textId="77777777">
        <w:trPr>
          <w:trHeight w:val="45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0CA528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28A733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A34E28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FA2D79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F45BD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572E5099" w14:textId="77777777">
        <w:trPr>
          <w:trHeight w:val="22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039906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124AD5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CD8413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50BDAC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893120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4D8D5295" w14:textId="77777777">
        <w:trPr>
          <w:trHeight w:val="31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D6D6DC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FD8CD7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10E28F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D0423D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8A2A81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61239732" w14:textId="77777777">
        <w:trPr>
          <w:trHeight w:val="435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A5EF0D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  <w:r>
              <w:t xml:space="preserve"> «Организация и проведение информационно пропагандистских, спортивных и культурно-массовых мероприятий, направленных на профилактику наркомании»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D0A629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831D9C" w14:textId="5CC78A14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138B51" w14:textId="284B0071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D46B42" w14:textId="03849B56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F613E" w14:paraId="0D37DD26" w14:textId="77777777">
        <w:trPr>
          <w:trHeight w:val="34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6C394C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DEF42C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4A147A" w14:textId="6E503608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053A6" w14:textId="1D9DAA16" w:rsidR="00EF613E" w:rsidRDefault="00370E8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960482" w14:textId="51171C18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370E8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F613E" w14:paraId="2531A44D" w14:textId="77777777">
        <w:trPr>
          <w:trHeight w:val="34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2BC030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78D2EC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406747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C6C379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45A0AB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7C0CD6C9" w14:textId="77777777">
        <w:trPr>
          <w:trHeight w:val="37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78F230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F021EF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52A977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3BF353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F2A0BA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0C140556" w14:textId="77777777">
        <w:trPr>
          <w:trHeight w:val="31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98C759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244B37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66B6C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340465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9981C4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F613E" w14:paraId="32EE5D48" w14:textId="77777777">
        <w:trPr>
          <w:trHeight w:val="22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1D7281" w14:textId="77777777" w:rsidR="00EF613E" w:rsidRDefault="00EF613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BEBCE5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внебюджетные </w:t>
            </w:r>
            <w:r>
              <w:rPr>
                <w:sz w:val="24"/>
              </w:rPr>
              <w:lastRenderedPageBreak/>
              <w:t>источники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6164C0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0,0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62DF23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16FCD5" w14:textId="77777777" w:rsidR="00EF613E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7D7D6E31" w14:textId="77777777" w:rsidR="00EF613E" w:rsidRDefault="00EF613E">
      <w:pPr>
        <w:rPr>
          <w:color w:val="FB290D"/>
          <w:sz w:val="28"/>
        </w:rPr>
      </w:pPr>
    </w:p>
    <w:p w14:paraId="4FF9423D" w14:textId="77777777" w:rsidR="00EF613E" w:rsidRDefault="00EF613E">
      <w:pPr>
        <w:rPr>
          <w:color w:val="FB290D"/>
          <w:sz w:val="28"/>
        </w:rPr>
      </w:pPr>
    </w:p>
    <w:p w14:paraId="286F027E" w14:textId="77777777" w:rsidR="00EF613E" w:rsidRDefault="00EF613E">
      <w:pPr>
        <w:rPr>
          <w:color w:val="FB290D"/>
          <w:sz w:val="28"/>
        </w:rPr>
      </w:pPr>
    </w:p>
    <w:p w14:paraId="45BF5791" w14:textId="77777777" w:rsidR="00EF613E" w:rsidRDefault="00EF613E">
      <w:pPr>
        <w:rPr>
          <w:color w:val="FB290D"/>
          <w:sz w:val="28"/>
        </w:rPr>
      </w:pPr>
    </w:p>
    <w:p w14:paraId="588F2D91" w14:textId="77777777" w:rsidR="00EF613E" w:rsidRDefault="00000000">
      <w:pPr>
        <w:rPr>
          <w:sz w:val="28"/>
        </w:rPr>
      </w:pPr>
      <w:proofErr w:type="gramStart"/>
      <w:r>
        <w:rPr>
          <w:sz w:val="28"/>
        </w:rPr>
        <w:t>Глава  Администрации</w:t>
      </w:r>
      <w:proofErr w:type="gramEnd"/>
    </w:p>
    <w:p w14:paraId="727ED8C6" w14:textId="77777777" w:rsidR="001616B4" w:rsidRDefault="00000000" w:rsidP="001616B4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01E50135" w14:textId="77777777" w:rsidR="001616B4" w:rsidRDefault="001616B4" w:rsidP="001616B4">
      <w:pPr>
        <w:rPr>
          <w:sz w:val="28"/>
        </w:rPr>
      </w:pPr>
    </w:p>
    <w:p w14:paraId="4E18654A" w14:textId="77777777" w:rsidR="001616B4" w:rsidRDefault="001616B4" w:rsidP="001616B4">
      <w:pPr>
        <w:rPr>
          <w:sz w:val="28"/>
        </w:rPr>
      </w:pPr>
    </w:p>
    <w:p w14:paraId="31C26A65" w14:textId="77777777" w:rsidR="001616B4" w:rsidRDefault="001616B4" w:rsidP="001616B4">
      <w:pPr>
        <w:rPr>
          <w:sz w:val="28"/>
        </w:rPr>
      </w:pPr>
    </w:p>
    <w:p w14:paraId="7EE4D583" w14:textId="77777777" w:rsidR="001616B4" w:rsidRDefault="001616B4" w:rsidP="001616B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</w:t>
      </w:r>
    </w:p>
    <w:p w14:paraId="4C874F87" w14:textId="77777777" w:rsidR="001616B4" w:rsidRDefault="001616B4" w:rsidP="001616B4">
      <w:pPr>
        <w:rPr>
          <w:sz w:val="28"/>
        </w:rPr>
      </w:pPr>
    </w:p>
    <w:p w14:paraId="4E3BFDEF" w14:textId="77777777" w:rsidR="001616B4" w:rsidRDefault="001616B4" w:rsidP="001616B4">
      <w:pPr>
        <w:rPr>
          <w:sz w:val="28"/>
        </w:rPr>
      </w:pPr>
    </w:p>
    <w:p w14:paraId="6D8E0637" w14:textId="77777777" w:rsidR="001616B4" w:rsidRDefault="001616B4" w:rsidP="001616B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</w:t>
      </w:r>
    </w:p>
    <w:p w14:paraId="70214DB7" w14:textId="77777777" w:rsidR="001616B4" w:rsidRDefault="001616B4" w:rsidP="001616B4">
      <w:pPr>
        <w:jc w:val="center"/>
        <w:rPr>
          <w:sz w:val="28"/>
        </w:rPr>
      </w:pPr>
    </w:p>
    <w:p w14:paraId="09D7539A" w14:textId="77777777" w:rsidR="001616B4" w:rsidRDefault="001616B4" w:rsidP="001616B4">
      <w:pPr>
        <w:jc w:val="center"/>
        <w:rPr>
          <w:sz w:val="28"/>
        </w:rPr>
      </w:pPr>
    </w:p>
    <w:p w14:paraId="68E5F569" w14:textId="77777777" w:rsidR="001616B4" w:rsidRDefault="001616B4" w:rsidP="001616B4">
      <w:pPr>
        <w:jc w:val="center"/>
        <w:rPr>
          <w:sz w:val="28"/>
        </w:rPr>
      </w:pPr>
    </w:p>
    <w:p w14:paraId="2115683A" w14:textId="77777777" w:rsidR="001616B4" w:rsidRDefault="001616B4" w:rsidP="001616B4">
      <w:pPr>
        <w:jc w:val="center"/>
        <w:rPr>
          <w:sz w:val="28"/>
        </w:rPr>
      </w:pPr>
    </w:p>
    <w:p w14:paraId="0343AFC3" w14:textId="77777777" w:rsidR="001616B4" w:rsidRDefault="001616B4" w:rsidP="001616B4">
      <w:pPr>
        <w:jc w:val="center"/>
        <w:rPr>
          <w:sz w:val="28"/>
        </w:rPr>
      </w:pPr>
    </w:p>
    <w:p w14:paraId="4AB9035A" w14:textId="77777777" w:rsidR="001616B4" w:rsidRDefault="001616B4" w:rsidP="001616B4">
      <w:pPr>
        <w:jc w:val="center"/>
        <w:rPr>
          <w:sz w:val="28"/>
        </w:rPr>
      </w:pPr>
    </w:p>
    <w:p w14:paraId="5B8F36D6" w14:textId="77777777" w:rsidR="001616B4" w:rsidRDefault="001616B4" w:rsidP="001616B4">
      <w:pPr>
        <w:jc w:val="center"/>
        <w:rPr>
          <w:sz w:val="28"/>
        </w:rPr>
      </w:pPr>
    </w:p>
    <w:p w14:paraId="1154C063" w14:textId="77777777" w:rsidR="001616B4" w:rsidRDefault="001616B4" w:rsidP="001616B4">
      <w:pPr>
        <w:jc w:val="center"/>
        <w:rPr>
          <w:sz w:val="28"/>
        </w:rPr>
      </w:pPr>
    </w:p>
    <w:p w14:paraId="76551604" w14:textId="77777777" w:rsidR="001616B4" w:rsidRDefault="001616B4" w:rsidP="001616B4">
      <w:pPr>
        <w:jc w:val="center"/>
        <w:rPr>
          <w:sz w:val="28"/>
        </w:rPr>
      </w:pPr>
    </w:p>
    <w:p w14:paraId="151B7956" w14:textId="77777777" w:rsidR="001616B4" w:rsidRDefault="001616B4" w:rsidP="001616B4">
      <w:pPr>
        <w:jc w:val="center"/>
        <w:rPr>
          <w:sz w:val="28"/>
        </w:rPr>
      </w:pPr>
    </w:p>
    <w:p w14:paraId="63CF6A4C" w14:textId="77777777" w:rsidR="001616B4" w:rsidRDefault="001616B4" w:rsidP="001616B4">
      <w:pPr>
        <w:jc w:val="center"/>
        <w:rPr>
          <w:sz w:val="28"/>
        </w:rPr>
      </w:pPr>
    </w:p>
    <w:p w14:paraId="2152CDBC" w14:textId="77777777" w:rsidR="001616B4" w:rsidRDefault="001616B4" w:rsidP="001616B4">
      <w:pPr>
        <w:jc w:val="center"/>
        <w:rPr>
          <w:sz w:val="28"/>
        </w:rPr>
      </w:pPr>
    </w:p>
    <w:p w14:paraId="4CAF651B" w14:textId="77777777" w:rsidR="001616B4" w:rsidRDefault="001616B4" w:rsidP="001616B4">
      <w:pPr>
        <w:jc w:val="center"/>
        <w:rPr>
          <w:sz w:val="28"/>
        </w:rPr>
      </w:pPr>
    </w:p>
    <w:p w14:paraId="7EDC2EF7" w14:textId="77777777" w:rsidR="001616B4" w:rsidRDefault="001616B4" w:rsidP="001616B4">
      <w:pPr>
        <w:jc w:val="center"/>
        <w:rPr>
          <w:sz w:val="28"/>
        </w:rPr>
      </w:pPr>
    </w:p>
    <w:p w14:paraId="63A3D792" w14:textId="77777777" w:rsidR="001616B4" w:rsidRDefault="001616B4" w:rsidP="001616B4">
      <w:pPr>
        <w:jc w:val="center"/>
        <w:rPr>
          <w:sz w:val="28"/>
        </w:rPr>
      </w:pPr>
    </w:p>
    <w:p w14:paraId="39C0FF29" w14:textId="77777777" w:rsidR="001616B4" w:rsidRDefault="001616B4" w:rsidP="001616B4">
      <w:pPr>
        <w:jc w:val="center"/>
        <w:rPr>
          <w:sz w:val="28"/>
        </w:rPr>
      </w:pPr>
    </w:p>
    <w:p w14:paraId="7ED2FEB4" w14:textId="4EBE6B62" w:rsidR="00EF613E" w:rsidRDefault="001616B4" w:rsidP="001616B4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Приложение № 3 </w:t>
      </w:r>
    </w:p>
    <w:p w14:paraId="7F82377F" w14:textId="77777777" w:rsidR="00EF613E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419809EF" w14:textId="77777777" w:rsidR="00EF613E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00C1E6FA" w14:textId="77777777" w:rsidR="00EF613E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  «Обеспечение противодействия терроризму, экстремизму, коррупции, злоупотреблению наркотиками и их незаконному обороту» </w:t>
      </w:r>
    </w:p>
    <w:p w14:paraId="29C6AD6F" w14:textId="45FA68DA" w:rsidR="00EF613E" w:rsidRDefault="00000000">
      <w:pPr>
        <w:ind w:left="10206"/>
        <w:jc w:val="center"/>
        <w:rPr>
          <w:sz w:val="28"/>
          <w:highlight w:val="yellow"/>
        </w:rPr>
      </w:pPr>
      <w:r>
        <w:rPr>
          <w:sz w:val="28"/>
        </w:rPr>
        <w:t>за 202</w:t>
      </w:r>
      <w:r w:rsidR="00F741FE">
        <w:rPr>
          <w:sz w:val="28"/>
        </w:rPr>
        <w:t>2</w:t>
      </w:r>
      <w:r>
        <w:rPr>
          <w:sz w:val="28"/>
        </w:rPr>
        <w:t xml:space="preserve"> год</w:t>
      </w:r>
    </w:p>
    <w:p w14:paraId="45F84009" w14:textId="77777777" w:rsidR="00EF613E" w:rsidRDefault="00EF613E">
      <w:pPr>
        <w:ind w:left="10206"/>
        <w:jc w:val="center"/>
        <w:rPr>
          <w:sz w:val="28"/>
          <w:highlight w:val="yellow"/>
        </w:rPr>
      </w:pPr>
    </w:p>
    <w:p w14:paraId="5FBD6DE6" w14:textId="77777777" w:rsidR="00EF613E" w:rsidRDefault="00EF613E">
      <w:pPr>
        <w:tabs>
          <w:tab w:val="left" w:pos="11088"/>
        </w:tabs>
        <w:jc w:val="right"/>
        <w:rPr>
          <w:sz w:val="24"/>
          <w:highlight w:val="yellow"/>
        </w:rPr>
      </w:pPr>
    </w:p>
    <w:p w14:paraId="012E03CC" w14:textId="77777777" w:rsidR="00EF613E" w:rsidRDefault="00EF613E">
      <w:pPr>
        <w:widowControl w:val="0"/>
        <w:ind w:firstLine="540"/>
        <w:jc w:val="both"/>
      </w:pPr>
    </w:p>
    <w:p w14:paraId="5D546A85" w14:textId="77777777" w:rsidR="00EF613E" w:rsidRDefault="00000000">
      <w:pPr>
        <w:widowControl w:val="0"/>
        <w:jc w:val="center"/>
        <w:rPr>
          <w:sz w:val="28"/>
        </w:rPr>
      </w:pPr>
      <w:bookmarkStart w:id="24" w:name="Par1422"/>
      <w:bookmarkEnd w:id="24"/>
      <w:r>
        <w:rPr>
          <w:sz w:val="28"/>
        </w:rPr>
        <w:t>Сведения о достижении значений показателей (индикаторов)</w:t>
      </w:r>
    </w:p>
    <w:p w14:paraId="0A87601D" w14:textId="77777777" w:rsidR="00EF613E" w:rsidRDefault="00EF613E">
      <w:pPr>
        <w:widowControl w:val="0"/>
        <w:ind w:firstLine="540"/>
        <w:jc w:val="both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56"/>
        <w:gridCol w:w="3020"/>
        <w:gridCol w:w="1418"/>
        <w:gridCol w:w="2104"/>
        <w:gridCol w:w="2161"/>
        <w:gridCol w:w="1995"/>
        <w:gridCol w:w="3393"/>
      </w:tblGrid>
      <w:tr w:rsidR="00EF613E" w14:paraId="6B435CC9" w14:textId="7777777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7EF7C7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F44C75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260310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  <w:p w14:paraId="4F505F7E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6C4714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Значения показателей (индикаторов) </w:t>
            </w:r>
            <w:r>
              <w:rPr>
                <w:sz w:val="28"/>
              </w:rPr>
              <w:br/>
              <w:t xml:space="preserve">муниципальной </w:t>
            </w:r>
            <w:proofErr w:type="gramStart"/>
            <w:r>
              <w:rPr>
                <w:sz w:val="28"/>
              </w:rPr>
              <w:t xml:space="preserve">программы,   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br/>
              <w:t xml:space="preserve">подпрограммы муниципальной    </w:t>
            </w:r>
            <w:r>
              <w:rPr>
                <w:sz w:val="28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EFB018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Обоснование отклонений  </w:t>
            </w:r>
            <w:r>
              <w:rPr>
                <w:sz w:val="28"/>
              </w:rPr>
              <w:br/>
              <w:t xml:space="preserve"> значений показателя    </w:t>
            </w:r>
            <w:r>
              <w:rPr>
                <w:sz w:val="28"/>
              </w:rPr>
              <w:br/>
              <w:t xml:space="preserve"> (индикатора) на конец   </w:t>
            </w:r>
            <w:r>
              <w:rPr>
                <w:sz w:val="28"/>
              </w:rPr>
              <w:br/>
              <w:t xml:space="preserve"> отчетного года       </w:t>
            </w:r>
            <w:r>
              <w:rPr>
                <w:sz w:val="28"/>
              </w:rPr>
              <w:br/>
              <w:t>(при наличии)</w:t>
            </w:r>
          </w:p>
        </w:tc>
      </w:tr>
      <w:tr w:rsidR="00EF613E" w14:paraId="5510A3F6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4B8395" w14:textId="77777777" w:rsidR="00EF613E" w:rsidRDefault="00EF613E"/>
        </w:tc>
        <w:tc>
          <w:tcPr>
            <w:tcW w:w="3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3A8A4" w14:textId="77777777" w:rsidR="00EF613E" w:rsidRDefault="00EF613E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69A0A8" w14:textId="77777777" w:rsidR="00EF613E" w:rsidRDefault="00EF613E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44F0EC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год,   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br/>
              <w:t xml:space="preserve">предшествующий </w:t>
            </w:r>
            <w:r>
              <w:rPr>
                <w:sz w:val="28"/>
              </w:rPr>
              <w:br/>
              <w:t>отчетному</w:t>
            </w:r>
            <w:hyperlink w:anchor="Par1462" w:history="1">
              <w:r>
                <w:rPr>
                  <w:sz w:val="28"/>
                </w:rPr>
                <w:t>&lt;1&gt;</w:t>
              </w:r>
            </w:hyperlink>
          </w:p>
        </w:tc>
        <w:tc>
          <w:tcPr>
            <w:tcW w:w="4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DB67CD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29E3B1" w14:textId="77777777" w:rsidR="00EF613E" w:rsidRDefault="00EF613E"/>
        </w:tc>
      </w:tr>
      <w:tr w:rsidR="00EF613E" w14:paraId="5D591C25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6F0A14" w14:textId="77777777" w:rsidR="00EF613E" w:rsidRDefault="00EF613E"/>
        </w:tc>
        <w:tc>
          <w:tcPr>
            <w:tcW w:w="3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E288D2" w14:textId="77777777" w:rsidR="00EF613E" w:rsidRDefault="00EF613E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A794F6" w14:textId="77777777" w:rsidR="00EF613E" w:rsidRDefault="00EF613E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A95CF" w14:textId="77777777" w:rsidR="00EF613E" w:rsidRDefault="00EF613E"/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21E405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541AC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254F1F" w14:textId="77777777" w:rsidR="00EF613E" w:rsidRDefault="00EF613E"/>
        </w:tc>
      </w:tr>
      <w:tr w:rsidR="00EF613E" w14:paraId="14203404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99A703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8E353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25BAB3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782CCF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5BDB7E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001F88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C66511" w14:textId="77777777" w:rsidR="00EF613E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F613E" w14:paraId="71720D25" w14:textId="77777777"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783414" w14:textId="77777777" w:rsidR="00EF613E" w:rsidRDefault="00EF613E">
            <w:pPr>
              <w:widowControl w:val="0"/>
              <w:rPr>
                <w:sz w:val="24"/>
              </w:rPr>
            </w:pPr>
          </w:p>
        </w:tc>
        <w:tc>
          <w:tcPr>
            <w:tcW w:w="140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72A6B3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«Обеспечение противодействия терроризму, экстремизму, коррупции, злоупотреблению наркотиками и их незаконному </w:t>
            </w:r>
            <w:proofErr w:type="gramStart"/>
            <w:r>
              <w:rPr>
                <w:sz w:val="24"/>
              </w:rPr>
              <w:t xml:space="preserve">обороту»   </w:t>
            </w:r>
            <w:proofErr w:type="gramEnd"/>
            <w:r>
              <w:rPr>
                <w:sz w:val="24"/>
              </w:rPr>
              <w:t xml:space="preserve">                                      </w:t>
            </w:r>
          </w:p>
        </w:tc>
      </w:tr>
      <w:tr w:rsidR="00EF613E" w14:paraId="3D93BCD6" w14:textId="77777777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6F48C4" w14:textId="77777777" w:rsidR="00EF613E" w:rsidRDefault="00000000">
            <w:pPr>
              <w:widowControl w:val="0"/>
              <w:jc w:val="center"/>
              <w:rPr>
                <w:sz w:val="24"/>
              </w:rPr>
            </w:pPr>
            <w:bookmarkStart w:id="25" w:name="_Hlk39323450"/>
            <w:r>
              <w:rPr>
                <w:sz w:val="24"/>
              </w:rPr>
              <w:t>1.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4758A7" w14:textId="77777777" w:rsidR="00EF613E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Количество муниципальных служащих </w:t>
            </w:r>
            <w:proofErr w:type="gramStart"/>
            <w:r>
              <w:rPr>
                <w:sz w:val="24"/>
              </w:rPr>
              <w:t>муниципального образования</w:t>
            </w:r>
            <w:proofErr w:type="gramEnd"/>
            <w:r>
              <w:rPr>
                <w:sz w:val="24"/>
              </w:rPr>
              <w:t xml:space="preserve"> прошедших обучение по образовательным программам в области </w:t>
            </w:r>
            <w:r>
              <w:rPr>
                <w:sz w:val="24"/>
              </w:rPr>
              <w:lastRenderedPageBreak/>
              <w:t>противодействия коррупции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20C326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человек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EB89C1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10A22F" w14:textId="1CF05D3F" w:rsidR="00EF613E" w:rsidRDefault="0049793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2A9C38" w14:textId="69253D7D" w:rsidR="00EF613E" w:rsidRDefault="001E78A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B8048F" w14:textId="77777777" w:rsidR="00EF613E" w:rsidRDefault="00EF613E">
            <w:pPr>
              <w:widowControl w:val="0"/>
              <w:rPr>
                <w:sz w:val="28"/>
              </w:rPr>
            </w:pPr>
          </w:p>
        </w:tc>
      </w:tr>
      <w:tr w:rsidR="00EF613E" w14:paraId="646CABEB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C0443E" w14:textId="77777777" w:rsidR="00EF613E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06EAF2" w14:textId="77777777" w:rsidR="00EF613E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701962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8AABC8" w14:textId="4FEAABE6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43,</w:t>
            </w:r>
            <w:r w:rsidR="0049793B">
              <w:rPr>
                <w:sz w:val="24"/>
              </w:rPr>
              <w:t>5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ECCFB4" w14:textId="4AD75E61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43,</w:t>
            </w:r>
            <w:r w:rsidR="0071602C">
              <w:rPr>
                <w:sz w:val="24"/>
              </w:rPr>
              <w:t>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E90122" w14:textId="5670DB83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71602C">
              <w:rPr>
                <w:sz w:val="24"/>
              </w:rPr>
              <w:t>4,0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DD6B5D" w14:textId="77777777" w:rsidR="00EF613E" w:rsidRDefault="00EF613E">
            <w:pPr>
              <w:widowControl w:val="0"/>
              <w:rPr>
                <w:sz w:val="28"/>
              </w:rPr>
            </w:pPr>
          </w:p>
        </w:tc>
      </w:tr>
      <w:tr w:rsidR="00EF613E" w14:paraId="743F5027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0C4E1B" w14:textId="77777777" w:rsidR="00EF613E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1D45B0" w14:textId="77777777" w:rsidR="00EF61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проектов </w:t>
            </w:r>
            <w:proofErr w:type="gramStart"/>
            <w:r>
              <w:rPr>
                <w:sz w:val="24"/>
              </w:rPr>
              <w:t>нормативных правовых актов</w:t>
            </w:r>
            <w:proofErr w:type="gramEnd"/>
            <w:r>
              <w:rPr>
                <w:sz w:val="24"/>
              </w:rPr>
              <w:t xml:space="preserve"> прошедших антикоррупционную экспертизу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074FA6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875D8F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1D1103" w14:textId="7ED3780A" w:rsidR="00EF613E" w:rsidRDefault="0071602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2286AC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951B25" w14:textId="77777777" w:rsidR="00EF613E" w:rsidRDefault="00EF613E">
            <w:pPr>
              <w:widowControl w:val="0"/>
              <w:rPr>
                <w:sz w:val="28"/>
              </w:rPr>
            </w:pPr>
          </w:p>
        </w:tc>
      </w:tr>
      <w:tr w:rsidR="00EF613E" w14:paraId="799DBF75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F2CFCB" w14:textId="77777777" w:rsidR="00EF613E" w:rsidRDefault="00000000">
            <w:pPr>
              <w:widowControl w:val="0"/>
              <w:jc w:val="center"/>
              <w:rPr>
                <w:sz w:val="24"/>
              </w:rPr>
            </w:pPr>
            <w:bookmarkStart w:id="26" w:name="_Hlk39323542"/>
            <w:bookmarkEnd w:id="25"/>
            <w:r>
              <w:rPr>
                <w:sz w:val="24"/>
              </w:rPr>
              <w:t>4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1A80AD" w14:textId="77777777" w:rsidR="00EF613E" w:rsidRDefault="00000000">
            <w:pPr>
              <w:rPr>
                <w:sz w:val="24"/>
              </w:rPr>
            </w:pPr>
            <w:bookmarkStart w:id="27" w:name="OLE_LINK51"/>
            <w:r>
              <w:rPr>
                <w:sz w:val="24"/>
              </w:rPr>
              <w:t>Доля учреждений культуры поселения с наличием системы технической защиты объектов</w:t>
            </w:r>
            <w:bookmarkEnd w:id="27"/>
          </w:p>
          <w:p w14:paraId="2CC75633" w14:textId="77777777" w:rsidR="00EF613E" w:rsidRDefault="00EF613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42A4FC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C05C2B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9CCAF0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2259FD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E3220A" w14:textId="77777777" w:rsidR="00EF613E" w:rsidRDefault="00EF613E">
            <w:pPr>
              <w:widowControl w:val="0"/>
              <w:rPr>
                <w:sz w:val="28"/>
              </w:rPr>
            </w:pPr>
          </w:p>
        </w:tc>
      </w:tr>
      <w:tr w:rsidR="00EF613E" w14:paraId="43328A39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C6E5F0" w14:textId="77777777" w:rsidR="00EF613E" w:rsidRDefault="00000000">
            <w:pPr>
              <w:widowControl w:val="0"/>
              <w:jc w:val="center"/>
              <w:rPr>
                <w:sz w:val="24"/>
              </w:rPr>
            </w:pPr>
            <w:bookmarkStart w:id="28" w:name="_Hlk39323605"/>
            <w:bookmarkEnd w:id="26"/>
            <w:r>
              <w:rPr>
                <w:sz w:val="24"/>
              </w:rPr>
              <w:t>5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6FFA88" w14:textId="77777777" w:rsidR="00EF613E" w:rsidRDefault="00000000">
            <w:pPr>
              <w:rPr>
                <w:sz w:val="24"/>
              </w:rPr>
            </w:pPr>
            <w:bookmarkStart w:id="29" w:name="OLE_LINK52"/>
            <w:bookmarkStart w:id="30" w:name="OLE_LINK53"/>
            <w:bookmarkStart w:id="31" w:name="OLE_LINK54"/>
            <w:r>
              <w:rPr>
                <w:sz w:val="24"/>
              </w:rPr>
              <w:t>Доля населения систематически занимающихся физической культурой и спортом, ведущих здоровый образ жизни.</w:t>
            </w:r>
            <w:bookmarkEnd w:id="29"/>
            <w:bookmarkEnd w:id="30"/>
            <w:bookmarkEnd w:id="3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EB2527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FCF274" w14:textId="529E7678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71602C"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EE2934" w14:textId="2A3FA121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71602C">
              <w:rPr>
                <w:sz w:val="24"/>
              </w:rPr>
              <w:t>1,2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AF7A4C" w14:textId="594A222E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71602C">
              <w:rPr>
                <w:sz w:val="24"/>
              </w:rPr>
              <w:t>2</w:t>
            </w:r>
          </w:p>
        </w:tc>
        <w:bookmarkEnd w:id="28"/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F37740" w14:textId="77777777" w:rsidR="00EF613E" w:rsidRDefault="00EF613E">
            <w:pPr>
              <w:widowControl w:val="0"/>
              <w:rPr>
                <w:sz w:val="28"/>
              </w:rPr>
            </w:pPr>
          </w:p>
        </w:tc>
      </w:tr>
      <w:tr w:rsidR="00EF613E" w14:paraId="54D3F466" w14:textId="77777777"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04ED7A7D" w14:textId="77777777" w:rsidR="00EF613E" w:rsidRDefault="00EF613E">
            <w:pPr>
              <w:widowControl w:val="0"/>
              <w:rPr>
                <w:sz w:val="24"/>
              </w:rPr>
            </w:pPr>
          </w:p>
        </w:tc>
        <w:tc>
          <w:tcPr>
            <w:tcW w:w="1409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2580AF5B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№1. «Противодействие коррупции»</w:t>
            </w:r>
          </w:p>
        </w:tc>
      </w:tr>
      <w:tr w:rsidR="00EF613E" w14:paraId="289B6445" w14:textId="77777777">
        <w:trPr>
          <w:trHeight w:val="1645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3CBB0" w14:textId="77777777" w:rsidR="00EF613E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A0896" w14:textId="77777777" w:rsidR="00EF613E" w:rsidRDefault="00000000">
            <w:pPr>
              <w:jc w:val="both"/>
              <w:rPr>
                <w:sz w:val="24"/>
              </w:rPr>
            </w:pPr>
            <w:r>
              <w:t xml:space="preserve"> Количество муниципальных служащих </w:t>
            </w:r>
            <w:proofErr w:type="gramStart"/>
            <w:r>
              <w:t>муниципального образования</w:t>
            </w:r>
            <w:proofErr w:type="gramEnd"/>
            <w:r>
              <w:t xml:space="preserve"> прошедших обучение по образовательным программам в области противодействия коррупции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E840AD" w14:textId="77777777" w:rsidR="00EF613E" w:rsidRDefault="00000000">
            <w:pPr>
              <w:jc w:val="center"/>
              <w:rPr>
                <w:sz w:val="24"/>
              </w:rPr>
            </w:pPr>
            <w:r>
              <w:t>человек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06130D" w14:textId="77777777" w:rsidR="00EF613E" w:rsidRDefault="00000000">
            <w:pPr>
              <w:widowControl w:val="0"/>
              <w:rPr>
                <w:sz w:val="24"/>
              </w:rPr>
            </w:pPr>
            <w:r>
              <w:t>2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15AA46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31FD05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C48E7E" w14:textId="77777777" w:rsidR="00EF613E" w:rsidRDefault="00000000">
            <w:pPr>
              <w:widowControl w:val="0"/>
            </w:pPr>
            <w:bookmarkStart w:id="32" w:name="OLE_LINK65"/>
            <w:bookmarkStart w:id="33" w:name="OLE_LINK66"/>
            <w:r>
              <w:t>Два муниципальных служащих прошли обучение по противодействию коррупции на территории поселения по сложившейся необходимости</w:t>
            </w:r>
            <w:bookmarkEnd w:id="32"/>
            <w:bookmarkEnd w:id="33"/>
          </w:p>
        </w:tc>
      </w:tr>
      <w:tr w:rsidR="00EF613E" w14:paraId="18990387" w14:textId="77777777">
        <w:trPr>
          <w:trHeight w:val="1645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628581" w14:textId="77777777" w:rsidR="00EF613E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A888EC" w14:textId="77777777" w:rsidR="00EF613E" w:rsidRDefault="00000000">
            <w:pPr>
              <w:jc w:val="both"/>
              <w:rPr>
                <w:sz w:val="24"/>
              </w:rPr>
            </w:pPr>
            <w: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97E4E" w14:textId="77777777" w:rsidR="00EF613E" w:rsidRDefault="00000000">
            <w:pPr>
              <w:jc w:val="center"/>
              <w:rPr>
                <w:sz w:val="24"/>
              </w:rPr>
            </w:pPr>
            <w: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8F557E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CFB6D7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A61785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E112C0" w14:textId="77777777" w:rsidR="00EF613E" w:rsidRDefault="00EF613E">
            <w:pPr>
              <w:widowControl w:val="0"/>
            </w:pPr>
          </w:p>
        </w:tc>
      </w:tr>
      <w:tr w:rsidR="00EF613E" w14:paraId="079C5319" w14:textId="77777777">
        <w:trPr>
          <w:trHeight w:val="1645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29193A" w14:textId="77777777" w:rsidR="00EF613E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B98EF9" w14:textId="77777777" w:rsidR="00EF613E" w:rsidRDefault="00000000">
            <w:pPr>
              <w:jc w:val="both"/>
              <w:rPr>
                <w:sz w:val="24"/>
              </w:rPr>
            </w:pPr>
            <w:r>
              <w:t xml:space="preserve"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проектов </w:t>
            </w:r>
            <w:proofErr w:type="gramStart"/>
            <w:r>
              <w:t>нормативных правовых актов</w:t>
            </w:r>
            <w:proofErr w:type="gramEnd"/>
            <w:r>
              <w:t xml:space="preserve"> прошедших антикоррупционную экспертизу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AEDC8B" w14:textId="77777777" w:rsidR="00EF613E" w:rsidRDefault="00000000">
            <w:pPr>
              <w:jc w:val="center"/>
              <w:rPr>
                <w:sz w:val="24"/>
              </w:rPr>
            </w:pPr>
            <w: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4FA486" w14:textId="77777777" w:rsidR="00EF613E" w:rsidRDefault="00000000">
            <w:pPr>
              <w:widowControl w:val="0"/>
              <w:rPr>
                <w:sz w:val="24"/>
              </w:rPr>
            </w:pPr>
            <w:r>
              <w:t>100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679554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D87987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BB0ADC" w14:textId="77777777" w:rsidR="00EF613E" w:rsidRDefault="00EF613E">
            <w:pPr>
              <w:widowControl w:val="0"/>
              <w:rPr>
                <w:sz w:val="28"/>
              </w:rPr>
            </w:pPr>
          </w:p>
        </w:tc>
      </w:tr>
      <w:tr w:rsidR="00EF613E" w14:paraId="2EB30FA7" w14:textId="77777777">
        <w:tc>
          <w:tcPr>
            <w:tcW w:w="14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2C89E7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           Подпрограмма №2. «Профилактика экстремизма и терроризма»</w:t>
            </w:r>
          </w:p>
        </w:tc>
      </w:tr>
      <w:tr w:rsidR="00EF613E" w14:paraId="5B054823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6C3E01" w14:textId="77777777" w:rsidR="00EF613E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937904" w14:textId="77777777" w:rsidR="00EF613E" w:rsidRDefault="00000000">
            <w:pPr>
              <w:jc w:val="both"/>
              <w:rPr>
                <w:sz w:val="24"/>
              </w:rPr>
            </w:pPr>
            <w:r>
              <w:t>Доля учреждений культуры поселения с наличием системы технической защиты объектов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966153" w14:textId="77777777" w:rsidR="00EF613E" w:rsidRDefault="00000000">
            <w:pPr>
              <w:jc w:val="center"/>
              <w:rPr>
                <w:sz w:val="24"/>
              </w:rPr>
            </w:pPr>
            <w: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2082F1" w14:textId="77777777" w:rsidR="00EF613E" w:rsidRDefault="00000000">
            <w:pPr>
              <w:widowControl w:val="0"/>
              <w:rPr>
                <w:sz w:val="24"/>
              </w:rPr>
            </w:pPr>
            <w:r>
              <w:t>100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4C56EF" w14:textId="77777777" w:rsidR="00EF613E" w:rsidRDefault="00000000">
            <w:pPr>
              <w:widowControl w:val="0"/>
              <w:rPr>
                <w:sz w:val="24"/>
              </w:rPr>
            </w:pPr>
            <w:r>
              <w:t>100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AFBA36" w14:textId="77777777" w:rsidR="00EF613E" w:rsidRDefault="00000000">
            <w:pPr>
              <w:widowControl w:val="0"/>
              <w:rPr>
                <w:sz w:val="24"/>
              </w:rPr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87639C" w14:textId="77777777" w:rsidR="00EF613E" w:rsidRDefault="00EF613E">
            <w:pPr>
              <w:widowControl w:val="0"/>
              <w:rPr>
                <w:sz w:val="28"/>
              </w:rPr>
            </w:pPr>
          </w:p>
        </w:tc>
      </w:tr>
      <w:tr w:rsidR="00EF613E" w14:paraId="713B9248" w14:textId="77777777"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AD5947" w14:textId="77777777" w:rsidR="00EF613E" w:rsidRDefault="00EF613E">
            <w:pPr>
              <w:widowControl w:val="0"/>
              <w:rPr>
                <w:sz w:val="24"/>
              </w:rPr>
            </w:pPr>
          </w:p>
        </w:tc>
        <w:tc>
          <w:tcPr>
            <w:tcW w:w="140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46EE95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№3. «Комплексные меры противодействия злоупотреблению наркотиками и их незаконному обороту»</w:t>
            </w:r>
          </w:p>
        </w:tc>
      </w:tr>
      <w:tr w:rsidR="00EF613E" w14:paraId="00A3CB6B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67D14A" w14:textId="77777777" w:rsidR="00EF613E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D4C48C" w14:textId="77777777" w:rsidR="00EF613E" w:rsidRDefault="00000000">
            <w:pPr>
              <w:widowControl w:val="0"/>
              <w:rPr>
                <w:sz w:val="24"/>
              </w:rPr>
            </w:pPr>
            <w:r>
              <w:t>Доля населения систематически занимающихся физической культурой и спортом, ведущих здоровый образ жизни.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84FF55" w14:textId="77777777" w:rsidR="00EF613E" w:rsidRDefault="00000000">
            <w:pPr>
              <w:widowControl w:val="0"/>
              <w:rPr>
                <w:sz w:val="24"/>
              </w:rPr>
            </w:pPr>
            <w: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443CDE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DFD416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90,9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D815C1" w14:textId="77777777" w:rsidR="00EF613E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C744B6" w14:textId="77777777" w:rsidR="00EF613E" w:rsidRDefault="00EF613E">
            <w:pPr>
              <w:widowControl w:val="0"/>
              <w:rPr>
                <w:sz w:val="28"/>
              </w:rPr>
            </w:pPr>
          </w:p>
        </w:tc>
      </w:tr>
    </w:tbl>
    <w:p w14:paraId="26BF7E6C" w14:textId="77777777" w:rsidR="00EF613E" w:rsidRDefault="00EF613E">
      <w:pPr>
        <w:widowControl w:val="0"/>
        <w:ind w:firstLine="540"/>
        <w:jc w:val="both"/>
        <w:rPr>
          <w:sz w:val="28"/>
        </w:rPr>
      </w:pPr>
      <w:bookmarkStart w:id="34" w:name="Par1462"/>
      <w:bookmarkEnd w:id="34"/>
    </w:p>
    <w:p w14:paraId="1B61B1B5" w14:textId="77777777" w:rsidR="00EF613E" w:rsidRDefault="00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&lt;1&gt; Приводится фактическое значение индикатора или показателя за год, предшествующий отчетному.</w:t>
      </w:r>
    </w:p>
    <w:p w14:paraId="0DEB1BC6" w14:textId="77777777" w:rsidR="00EF613E" w:rsidRDefault="00EF613E">
      <w:pPr>
        <w:widowControl w:val="0"/>
        <w:jc w:val="both"/>
        <w:rPr>
          <w:sz w:val="28"/>
        </w:rPr>
      </w:pPr>
    </w:p>
    <w:p w14:paraId="0F9540CE" w14:textId="77777777" w:rsidR="00EF613E" w:rsidRDefault="00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sectPr w:rsidR="00EF613E">
      <w:footerReference w:type="default" r:id="rId15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A039" w14:textId="77777777" w:rsidR="00B4635C" w:rsidRDefault="00B4635C">
      <w:r>
        <w:separator/>
      </w:r>
    </w:p>
  </w:endnote>
  <w:endnote w:type="continuationSeparator" w:id="0">
    <w:p w14:paraId="635FABB9" w14:textId="77777777" w:rsidR="00B4635C" w:rsidRDefault="00B4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DF3F" w14:textId="77777777" w:rsidR="00655625" w:rsidRDefault="0065562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C49B" w14:textId="77777777" w:rsidR="00EF613E" w:rsidRDefault="00000000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28107C">
      <w:rPr>
        <w:rStyle w:val="a7"/>
        <w:noProof/>
      </w:rPr>
      <w:t>1</w:t>
    </w:r>
    <w:r>
      <w:rPr>
        <w:rStyle w:val="a7"/>
      </w:rPr>
      <w:fldChar w:fldCharType="end"/>
    </w:r>
  </w:p>
  <w:p w14:paraId="10964142" w14:textId="77777777" w:rsidR="00EF613E" w:rsidRDefault="00EF613E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8B5E" w14:textId="77777777" w:rsidR="00655625" w:rsidRDefault="00655625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32C5" w14:textId="5FA7E1E7" w:rsidR="00EF613E" w:rsidRDefault="00000000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28107C">
      <w:rPr>
        <w:rStyle w:val="a7"/>
        <w:noProof/>
      </w:rPr>
      <w:t>11</w:t>
    </w:r>
    <w:r>
      <w:rPr>
        <w:rStyle w:val="a7"/>
      </w:rPr>
      <w:fldChar w:fldCharType="end"/>
    </w:r>
  </w:p>
  <w:p w14:paraId="215F81C4" w14:textId="77777777" w:rsidR="00EF613E" w:rsidRDefault="00EF613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8986" w14:textId="77777777" w:rsidR="00B4635C" w:rsidRDefault="00B4635C">
      <w:r>
        <w:separator/>
      </w:r>
    </w:p>
  </w:footnote>
  <w:footnote w:type="continuationSeparator" w:id="0">
    <w:p w14:paraId="226C4765" w14:textId="77777777" w:rsidR="00B4635C" w:rsidRDefault="00B4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6397" w14:textId="77777777" w:rsidR="00655625" w:rsidRDefault="0065562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CB7B" w14:textId="77777777" w:rsidR="00655625" w:rsidRDefault="0065562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AD58" w14:textId="77777777" w:rsidR="00655625" w:rsidRDefault="0065562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13E"/>
    <w:rsid w:val="001616B4"/>
    <w:rsid w:val="00184B40"/>
    <w:rsid w:val="001E78A1"/>
    <w:rsid w:val="0028107C"/>
    <w:rsid w:val="002B696F"/>
    <w:rsid w:val="003060E8"/>
    <w:rsid w:val="00325FD1"/>
    <w:rsid w:val="003476AF"/>
    <w:rsid w:val="00370E8E"/>
    <w:rsid w:val="0049793B"/>
    <w:rsid w:val="005456A4"/>
    <w:rsid w:val="006072BA"/>
    <w:rsid w:val="00655625"/>
    <w:rsid w:val="0071602C"/>
    <w:rsid w:val="00A51F76"/>
    <w:rsid w:val="00B14730"/>
    <w:rsid w:val="00B4635C"/>
    <w:rsid w:val="00B5522C"/>
    <w:rsid w:val="00B62457"/>
    <w:rsid w:val="00BF0957"/>
    <w:rsid w:val="00EF613E"/>
    <w:rsid w:val="00F741FE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84F7"/>
  <w15:docId w15:val="{6427E6FF-CD23-4241-9AF3-8BC3BF67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Body Text 2"/>
    <w:basedOn w:val="a"/>
    <w:link w:val="22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1"/>
    <w:link w:val="21"/>
    <w:rPr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25">
    <w:name w:val="Основной текст2"/>
    <w:basedOn w:val="a"/>
    <w:link w:val="26"/>
    <w:pPr>
      <w:widowControl w:val="0"/>
      <w:spacing w:line="322" w:lineRule="exact"/>
      <w:ind w:firstLine="720"/>
      <w:jc w:val="both"/>
    </w:pPr>
    <w:rPr>
      <w:spacing w:val="-2"/>
      <w:sz w:val="26"/>
    </w:rPr>
  </w:style>
  <w:style w:type="character" w:customStyle="1" w:styleId="26">
    <w:name w:val="Основной текст2"/>
    <w:basedOn w:val="1"/>
    <w:link w:val="25"/>
    <w:rPr>
      <w:spacing w:val="-2"/>
      <w:sz w:val="26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</w:rPr>
  </w:style>
  <w:style w:type="character" w:customStyle="1" w:styleId="13">
    <w:name w:val="Знак1"/>
    <w:basedOn w:val="1"/>
    <w:link w:val="12"/>
    <w:rPr>
      <w:rFonts w:ascii="Tahoma" w:hAnsi="Tahoma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4">
    <w:name w:val="Без интервала1"/>
    <w:link w:val="15"/>
    <w:rPr>
      <w:rFonts w:ascii="Calibri" w:hAnsi="Calibri"/>
      <w:sz w:val="22"/>
    </w:rPr>
  </w:style>
  <w:style w:type="character" w:customStyle="1" w:styleId="15">
    <w:name w:val="Без интервала1"/>
    <w:link w:val="14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40">
    <w:name w:val="Обычный + 14 пт"/>
    <w:basedOn w:val="a"/>
    <w:link w:val="141"/>
    <w:rPr>
      <w:sz w:val="28"/>
    </w:rPr>
  </w:style>
  <w:style w:type="character" w:customStyle="1" w:styleId="141">
    <w:name w:val="Обычный + 14 пт"/>
    <w:basedOn w:val="1"/>
    <w:link w:val="140"/>
    <w:rPr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6">
    <w:name w:val="Номер страницы1"/>
    <w:link w:val="a7"/>
  </w:style>
  <w:style w:type="character" w:styleId="a7">
    <w:name w:val="page number"/>
    <w:link w:val="16"/>
  </w:style>
  <w:style w:type="paragraph" w:customStyle="1" w:styleId="17">
    <w:name w:val="Гиперссылка1"/>
    <w:link w:val="a8"/>
    <w:rPr>
      <w:color w:val="0000FF"/>
      <w:u w:val="single"/>
    </w:rPr>
  </w:style>
  <w:style w:type="character" w:styleId="a8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b">
    <w:name w:val="Body Text"/>
    <w:basedOn w:val="a"/>
    <w:link w:val="ac"/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</w:style>
  <w:style w:type="paragraph" w:styleId="af">
    <w:name w:val="Body Text Indent"/>
    <w:basedOn w:val="a"/>
    <w:link w:val="af0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1">
    <w:name w:val="foot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1"/>
    <w:link w:val="af1"/>
  </w:style>
  <w:style w:type="paragraph" w:customStyle="1" w:styleId="1a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Просмотренная гиперссылка1"/>
    <w:link w:val="af3"/>
    <w:rPr>
      <w:color w:val="800080"/>
      <w:u w:val="single"/>
    </w:rPr>
  </w:style>
  <w:style w:type="character" w:styleId="af3">
    <w:name w:val="FollowedHyperlink"/>
    <w:link w:val="1b"/>
    <w:rPr>
      <w:color w:val="800080"/>
      <w:u w:val="single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Заголовок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8">
    <w:name w:val="Normal (Web)"/>
    <w:basedOn w:val="a"/>
    <w:link w:val="af9"/>
    <w:pPr>
      <w:spacing w:before="30" w:after="30"/>
    </w:pPr>
    <w:rPr>
      <w:sz w:val="24"/>
    </w:rPr>
  </w:style>
  <w:style w:type="character" w:customStyle="1" w:styleId="af9">
    <w:name w:val="Обычный (Интернет) Знак"/>
    <w:basedOn w:val="1"/>
    <w:link w:val="af8"/>
    <w:rPr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7E6A-3A0A-4157-B025-8F7193E9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2023-04-07T06:01:00Z</cp:lastPrinted>
  <dcterms:created xsi:type="dcterms:W3CDTF">2023-03-23T07:34:00Z</dcterms:created>
  <dcterms:modified xsi:type="dcterms:W3CDTF">2023-04-07T06:03:00Z</dcterms:modified>
</cp:coreProperties>
</file>