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C47F" w14:textId="77777777" w:rsidR="008A2ADB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14:paraId="4D23185F" w14:textId="77777777" w:rsidR="008A2ADB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566AE55A" w14:textId="77777777" w:rsidR="008A2ADB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5DED9CAA" w14:textId="77777777" w:rsidR="008A2ADB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7F9FFFF8" w14:textId="77777777" w:rsidR="008A2ADB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382BC19C" w14:textId="77777777" w:rsidR="008A2ADB" w:rsidRDefault="008A2ADB">
      <w:pPr>
        <w:spacing w:before="5" w:line="322" w:lineRule="exact"/>
        <w:jc w:val="center"/>
        <w:rPr>
          <w:b/>
          <w:sz w:val="28"/>
        </w:rPr>
      </w:pPr>
    </w:p>
    <w:p w14:paraId="01AF4289" w14:textId="77777777" w:rsidR="008A2ADB" w:rsidRDefault="00000000">
      <w:pPr>
        <w:jc w:val="center"/>
        <w:rPr>
          <w:b/>
          <w:spacing w:val="40"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3B983279" w14:textId="77777777" w:rsidR="008A2ADB" w:rsidRDefault="008A2ADB">
      <w:pPr>
        <w:spacing w:line="360" w:lineRule="auto"/>
        <w:jc w:val="center"/>
        <w:rPr>
          <w:b/>
          <w:spacing w:val="50"/>
          <w:sz w:val="26"/>
        </w:rPr>
      </w:pPr>
    </w:p>
    <w:p w14:paraId="58D52858" w14:textId="77777777" w:rsidR="008A2ADB" w:rsidRDefault="00000000">
      <w:pPr>
        <w:spacing w:line="360" w:lineRule="auto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>ПОСТАНОВЛЕНИЕ</w:t>
      </w:r>
    </w:p>
    <w:p w14:paraId="4A175EA0" w14:textId="319B750B" w:rsidR="008A2ADB" w:rsidRDefault="00DB529A">
      <w:pPr>
        <w:rPr>
          <w:sz w:val="28"/>
        </w:rPr>
      </w:pPr>
      <w:r>
        <w:rPr>
          <w:bCs/>
          <w:sz w:val="28"/>
        </w:rPr>
        <w:t>17</w:t>
      </w:r>
      <w:r w:rsidR="00F33126">
        <w:rPr>
          <w:bCs/>
          <w:sz w:val="28"/>
        </w:rPr>
        <w:t>.</w:t>
      </w:r>
      <w:r w:rsidR="00F33126">
        <w:rPr>
          <w:sz w:val="28"/>
        </w:rPr>
        <w:t>03.202</w:t>
      </w:r>
      <w:r>
        <w:rPr>
          <w:sz w:val="28"/>
        </w:rPr>
        <w:t>3</w:t>
      </w:r>
      <w:r w:rsidR="00F33126">
        <w:rPr>
          <w:sz w:val="28"/>
        </w:rPr>
        <w:t xml:space="preserve">                                   </w:t>
      </w:r>
      <w:r w:rsidR="005763F0" w:rsidRPr="005763F0">
        <w:rPr>
          <w:sz w:val="28"/>
        </w:rPr>
        <w:t xml:space="preserve"> </w:t>
      </w:r>
      <w:r w:rsidR="005763F0" w:rsidRPr="00DB529A">
        <w:rPr>
          <w:sz w:val="28"/>
        </w:rPr>
        <w:t xml:space="preserve">     </w:t>
      </w:r>
      <w:r w:rsidR="00F33126">
        <w:rPr>
          <w:sz w:val="28"/>
        </w:rPr>
        <w:t xml:space="preserve">  № </w:t>
      </w:r>
      <w:r>
        <w:rPr>
          <w:sz w:val="28"/>
        </w:rPr>
        <w:t>19</w:t>
      </w:r>
      <w:r w:rsidR="00F33126">
        <w:rPr>
          <w:sz w:val="28"/>
        </w:rPr>
        <w:t xml:space="preserve">                            </w:t>
      </w:r>
      <w:proofErr w:type="spellStart"/>
      <w:r w:rsidR="00F33126">
        <w:rPr>
          <w:sz w:val="28"/>
        </w:rPr>
        <w:t>с.Лопанка</w:t>
      </w:r>
      <w:proofErr w:type="spellEnd"/>
    </w:p>
    <w:p w14:paraId="7D95FBE9" w14:textId="77777777" w:rsidR="008A2ADB" w:rsidRDefault="008A2ADB">
      <w:pPr>
        <w:spacing w:line="216" w:lineRule="auto"/>
        <w:ind w:firstLine="540"/>
        <w:jc w:val="center"/>
        <w:rPr>
          <w:sz w:val="28"/>
        </w:rPr>
      </w:pPr>
    </w:p>
    <w:p w14:paraId="7DEE0709" w14:textId="77777777" w:rsidR="008A2ADB" w:rsidRDefault="00000000">
      <w:pPr>
        <w:tabs>
          <w:tab w:val="left" w:pos="9923"/>
        </w:tabs>
        <w:spacing w:line="216" w:lineRule="auto"/>
        <w:rPr>
          <w:sz w:val="28"/>
        </w:rPr>
      </w:pPr>
      <w:r>
        <w:rPr>
          <w:sz w:val="28"/>
        </w:rPr>
        <w:t>Об утверждении отчета</w:t>
      </w:r>
    </w:p>
    <w:p w14:paraId="2F90EBF7" w14:textId="77777777" w:rsidR="008A2ADB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65B93AC5" w14:textId="77777777" w:rsidR="008A2ADB" w:rsidRDefault="00000000">
      <w:pPr>
        <w:tabs>
          <w:tab w:val="left" w:pos="9360"/>
        </w:tabs>
        <w:spacing w:line="216" w:lineRule="auto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2A50F822" w14:textId="5B7C33EE" w:rsidR="008A2ADB" w:rsidRDefault="00000000" w:rsidP="00BD0100">
      <w:pPr>
        <w:ind w:left="33"/>
        <w:jc w:val="both"/>
        <w:rPr>
          <w:sz w:val="28"/>
        </w:rPr>
      </w:pPr>
      <w:r>
        <w:rPr>
          <w:sz w:val="28"/>
        </w:rPr>
        <w:t>«Муниципальная политика” за 202</w:t>
      </w:r>
      <w:r w:rsidR="00F33126">
        <w:rPr>
          <w:sz w:val="28"/>
        </w:rPr>
        <w:t>2</w:t>
      </w:r>
      <w:r>
        <w:rPr>
          <w:sz w:val="28"/>
        </w:rPr>
        <w:t xml:space="preserve"> год </w:t>
      </w:r>
    </w:p>
    <w:p w14:paraId="46E10796" w14:textId="77777777" w:rsidR="00BD0100" w:rsidRDefault="00BD0100" w:rsidP="00BD0100">
      <w:pPr>
        <w:ind w:left="33"/>
        <w:jc w:val="both"/>
        <w:rPr>
          <w:sz w:val="28"/>
        </w:rPr>
      </w:pPr>
    </w:p>
    <w:p w14:paraId="7F4BF595" w14:textId="77777777" w:rsidR="008A2ADB" w:rsidRDefault="000000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В соответствии с </w:t>
      </w:r>
      <w:hyperlink r:id="rId8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20194F0A" w14:textId="77777777" w:rsidR="008A2ADB" w:rsidRDefault="00000000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5F9FA7E" w14:textId="77777777" w:rsidR="008A2ADB" w:rsidRDefault="00000000">
      <w:pPr>
        <w:spacing w:line="21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rFonts w:ascii="Times New Roman ??????????" w:hAnsi="Times New Roman ??????????"/>
          <w:b/>
          <w:spacing w:val="70"/>
          <w:sz w:val="28"/>
        </w:rPr>
        <w:t>постановляе</w:t>
      </w:r>
      <w:r>
        <w:rPr>
          <w:b/>
          <w:sz w:val="28"/>
        </w:rPr>
        <w:t xml:space="preserve">т: </w:t>
      </w:r>
    </w:p>
    <w:p w14:paraId="620B6EAA" w14:textId="77777777" w:rsidR="008A2ADB" w:rsidRDefault="008A2ADB">
      <w:pPr>
        <w:spacing w:line="216" w:lineRule="auto"/>
        <w:ind w:firstLine="709"/>
        <w:jc w:val="both"/>
        <w:rPr>
          <w:sz w:val="28"/>
        </w:rPr>
      </w:pPr>
    </w:p>
    <w:p w14:paraId="6BA1671E" w14:textId="4CF1BECE" w:rsidR="008A2ADB" w:rsidRDefault="00000000">
      <w:pPr>
        <w:jc w:val="both"/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«Муниципальная политика» за 202</w:t>
      </w:r>
      <w:r w:rsidR="001551AD">
        <w:rPr>
          <w:sz w:val="28"/>
        </w:rPr>
        <w:t xml:space="preserve">2 </w:t>
      </w:r>
      <w:r>
        <w:rPr>
          <w:sz w:val="28"/>
        </w:rPr>
        <w:t xml:space="preserve">год, утвержденной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 166, согласно приложению.</w:t>
      </w:r>
    </w:p>
    <w:p w14:paraId="29FDD14D" w14:textId="77777777" w:rsidR="008A2ADB" w:rsidRDefault="00000000">
      <w:pPr>
        <w:ind w:firstLine="709"/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14:paraId="095343ED" w14:textId="77777777" w:rsidR="008A2ADB" w:rsidRDefault="0000000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5A61A37A" w14:textId="77777777" w:rsidR="008A2ADB" w:rsidRDefault="008A2ADB">
      <w:pPr>
        <w:spacing w:line="216" w:lineRule="auto"/>
        <w:ind w:firstLine="709"/>
        <w:jc w:val="both"/>
        <w:rPr>
          <w:sz w:val="28"/>
        </w:rPr>
      </w:pPr>
    </w:p>
    <w:p w14:paraId="6EC96AFD" w14:textId="77777777" w:rsidR="008A2ADB" w:rsidRDefault="008A2ADB">
      <w:pPr>
        <w:spacing w:line="216" w:lineRule="auto"/>
        <w:jc w:val="both"/>
        <w:rPr>
          <w:sz w:val="28"/>
        </w:rPr>
      </w:pPr>
    </w:p>
    <w:p w14:paraId="401A6CCA" w14:textId="77777777" w:rsidR="008A2ADB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50CC450B" w14:textId="77777777" w:rsidR="008A2ADB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478191A9" w14:textId="77777777" w:rsidR="008A2ADB" w:rsidRDefault="008A2ADB">
      <w:pPr>
        <w:spacing w:line="216" w:lineRule="auto"/>
        <w:rPr>
          <w:sz w:val="28"/>
        </w:rPr>
      </w:pPr>
    </w:p>
    <w:p w14:paraId="50BDD1FE" w14:textId="77777777" w:rsidR="008A2ADB" w:rsidRDefault="00000000">
      <w:pPr>
        <w:spacing w:line="216" w:lineRule="auto"/>
      </w:pPr>
      <w:r>
        <w:t xml:space="preserve">Постановление вносит </w:t>
      </w:r>
    </w:p>
    <w:p w14:paraId="1D2DCFB2" w14:textId="77777777" w:rsidR="008A2ADB" w:rsidRDefault="00000000">
      <w:pPr>
        <w:spacing w:line="216" w:lineRule="auto"/>
      </w:pPr>
      <w:r>
        <w:t xml:space="preserve">главный специалист по </w:t>
      </w:r>
    </w:p>
    <w:p w14:paraId="0185B204" w14:textId="77777777" w:rsidR="008A2ADB" w:rsidRDefault="00000000">
      <w:pPr>
        <w:spacing w:line="216" w:lineRule="auto"/>
      </w:pPr>
      <w:r>
        <w:t>правовой и кадровой работе</w:t>
      </w:r>
    </w:p>
    <w:p w14:paraId="010AE879" w14:textId="77777777" w:rsidR="008A2ADB" w:rsidRDefault="00000000">
      <w:pPr>
        <w:spacing w:line="216" w:lineRule="auto"/>
      </w:pPr>
      <w:proofErr w:type="spellStart"/>
      <w:r>
        <w:t>Е.С.Пшеничная</w:t>
      </w:r>
      <w:proofErr w:type="spellEnd"/>
    </w:p>
    <w:p w14:paraId="1A851319" w14:textId="77777777" w:rsidR="008A2ADB" w:rsidRDefault="008A2ADB">
      <w:pPr>
        <w:sectPr w:rsidR="008A2ADB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7E3A5A57" w14:textId="77777777" w:rsidR="008A2ADB" w:rsidRDefault="00000000">
      <w:pPr>
        <w:pageBreakBefore/>
        <w:spacing w:line="228" w:lineRule="auto"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1FA8AC43" w14:textId="77777777" w:rsidR="008A2ADB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4E550BF" w14:textId="77777777" w:rsidR="008A2ADB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C577107" w14:textId="6B82F3D4" w:rsidR="008A2ADB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="00DB529A">
        <w:rPr>
          <w:sz w:val="28"/>
        </w:rPr>
        <w:t>17.</w:t>
      </w:r>
      <w:r>
        <w:rPr>
          <w:sz w:val="28"/>
        </w:rPr>
        <w:t>03.202</w:t>
      </w:r>
      <w:r w:rsidR="001551AD">
        <w:rPr>
          <w:sz w:val="28"/>
        </w:rPr>
        <w:t>3</w:t>
      </w:r>
      <w:r>
        <w:rPr>
          <w:sz w:val="28"/>
        </w:rPr>
        <w:t xml:space="preserve"> №</w:t>
      </w:r>
      <w:r w:rsidR="00C52141">
        <w:rPr>
          <w:sz w:val="28"/>
        </w:rPr>
        <w:t xml:space="preserve"> </w:t>
      </w:r>
      <w:r w:rsidR="00DB529A">
        <w:rPr>
          <w:sz w:val="28"/>
        </w:rPr>
        <w:t>19</w:t>
      </w:r>
    </w:p>
    <w:p w14:paraId="1197D184" w14:textId="77777777" w:rsidR="008A2ADB" w:rsidRPr="001551AD" w:rsidRDefault="008A2ADB">
      <w:pPr>
        <w:spacing w:line="228" w:lineRule="auto"/>
        <w:jc w:val="center"/>
        <w:rPr>
          <w:color w:val="auto"/>
          <w:sz w:val="28"/>
        </w:rPr>
      </w:pPr>
    </w:p>
    <w:p w14:paraId="084D82BB" w14:textId="77777777" w:rsidR="008A2ADB" w:rsidRPr="001551AD" w:rsidRDefault="00000000">
      <w:pPr>
        <w:spacing w:line="228" w:lineRule="auto"/>
        <w:jc w:val="center"/>
        <w:rPr>
          <w:color w:val="auto"/>
          <w:sz w:val="28"/>
        </w:rPr>
      </w:pPr>
      <w:r w:rsidRPr="001551AD">
        <w:rPr>
          <w:color w:val="auto"/>
          <w:sz w:val="28"/>
        </w:rPr>
        <w:t>ОТЧЕТ</w:t>
      </w:r>
    </w:p>
    <w:p w14:paraId="39922CEC" w14:textId="1F77F67E" w:rsidR="008A2ADB" w:rsidRPr="001551AD" w:rsidRDefault="00000000" w:rsidP="00C52141">
      <w:pPr>
        <w:ind w:left="33"/>
        <w:jc w:val="both"/>
        <w:rPr>
          <w:color w:val="auto"/>
          <w:sz w:val="28"/>
        </w:rPr>
      </w:pPr>
      <w:r w:rsidRPr="001551AD">
        <w:rPr>
          <w:color w:val="auto"/>
          <w:sz w:val="28"/>
        </w:rPr>
        <w:t xml:space="preserve">о реализации муниципальной программы </w:t>
      </w:r>
      <w:proofErr w:type="spellStart"/>
      <w:r w:rsidRPr="001551AD">
        <w:rPr>
          <w:color w:val="auto"/>
          <w:sz w:val="28"/>
        </w:rPr>
        <w:t>Лопанского</w:t>
      </w:r>
      <w:proofErr w:type="spellEnd"/>
      <w:r w:rsidRPr="001551AD">
        <w:rPr>
          <w:color w:val="auto"/>
          <w:sz w:val="28"/>
        </w:rPr>
        <w:t xml:space="preserve"> сельского поселения «Муниципальная политика» за 202</w:t>
      </w:r>
      <w:r w:rsidR="001551AD" w:rsidRPr="001551AD">
        <w:rPr>
          <w:color w:val="auto"/>
          <w:sz w:val="28"/>
        </w:rPr>
        <w:t>2</w:t>
      </w:r>
      <w:r w:rsidRPr="001551AD">
        <w:rPr>
          <w:color w:val="auto"/>
          <w:sz w:val="28"/>
        </w:rPr>
        <w:t xml:space="preserve"> год</w:t>
      </w:r>
    </w:p>
    <w:p w14:paraId="7A14F76F" w14:textId="77777777" w:rsidR="00C52141" w:rsidRPr="001551AD" w:rsidRDefault="00C52141" w:rsidP="00C52141">
      <w:pPr>
        <w:ind w:left="33"/>
        <w:jc w:val="both"/>
        <w:rPr>
          <w:color w:val="auto"/>
          <w:sz w:val="28"/>
        </w:rPr>
      </w:pPr>
    </w:p>
    <w:p w14:paraId="37D21D05" w14:textId="770B3DF1" w:rsidR="008A2ADB" w:rsidRPr="001551AD" w:rsidRDefault="00000000">
      <w:pPr>
        <w:spacing w:line="228" w:lineRule="auto"/>
        <w:jc w:val="center"/>
        <w:rPr>
          <w:color w:val="auto"/>
          <w:sz w:val="28"/>
        </w:rPr>
      </w:pPr>
      <w:r w:rsidRPr="001551AD">
        <w:rPr>
          <w:color w:val="auto"/>
          <w:sz w:val="28"/>
        </w:rPr>
        <w:t>1. Конкретные результаты, достигнутые в 202</w:t>
      </w:r>
      <w:r w:rsidR="001551AD" w:rsidRPr="001551AD">
        <w:rPr>
          <w:color w:val="auto"/>
          <w:sz w:val="28"/>
        </w:rPr>
        <w:t>2</w:t>
      </w:r>
      <w:r w:rsidRPr="001551AD">
        <w:rPr>
          <w:color w:val="auto"/>
          <w:sz w:val="28"/>
        </w:rPr>
        <w:t xml:space="preserve"> году</w:t>
      </w:r>
    </w:p>
    <w:p w14:paraId="12B02701" w14:textId="77777777" w:rsidR="008A2ADB" w:rsidRPr="001551AD" w:rsidRDefault="008A2ADB">
      <w:pPr>
        <w:spacing w:line="228" w:lineRule="auto"/>
        <w:jc w:val="center"/>
        <w:rPr>
          <w:color w:val="auto"/>
          <w:sz w:val="28"/>
        </w:rPr>
      </w:pPr>
    </w:p>
    <w:p w14:paraId="0AD51135" w14:textId="427E4F07" w:rsidR="008A2ADB" w:rsidRPr="001551AD" w:rsidRDefault="00000000">
      <w:pPr>
        <w:ind w:left="33"/>
        <w:jc w:val="both"/>
        <w:rPr>
          <w:color w:val="auto"/>
          <w:sz w:val="28"/>
        </w:rPr>
      </w:pPr>
      <w:r w:rsidRPr="001551AD">
        <w:rPr>
          <w:color w:val="auto"/>
          <w:sz w:val="28"/>
        </w:rPr>
        <w:t>На реализацию муниципальной программы «Муниципальная политика» (далее – муниципальная программа) в 202</w:t>
      </w:r>
      <w:r w:rsidR="005763F0" w:rsidRPr="005763F0">
        <w:rPr>
          <w:color w:val="auto"/>
          <w:sz w:val="28"/>
        </w:rPr>
        <w:t>2</w:t>
      </w:r>
      <w:r w:rsidRPr="001551AD">
        <w:rPr>
          <w:color w:val="auto"/>
          <w:sz w:val="28"/>
        </w:rPr>
        <w:t xml:space="preserve"> году было предусмотрено </w:t>
      </w:r>
      <w:r w:rsidR="001551AD" w:rsidRPr="001551AD">
        <w:rPr>
          <w:color w:val="auto"/>
          <w:sz w:val="28"/>
        </w:rPr>
        <w:t>265,2</w:t>
      </w:r>
      <w:r w:rsidRPr="001551AD">
        <w:rPr>
          <w:color w:val="auto"/>
          <w:sz w:val="28"/>
        </w:rPr>
        <w:t xml:space="preserve"> тыс. рублей, в том числе за счет средств:</w:t>
      </w:r>
    </w:p>
    <w:p w14:paraId="2B01C871" w14:textId="3694BDB2" w:rsidR="008A2ADB" w:rsidRPr="001551AD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1551AD">
        <w:rPr>
          <w:color w:val="auto"/>
          <w:sz w:val="28"/>
        </w:rPr>
        <w:t xml:space="preserve">местного бюджета – </w:t>
      </w:r>
      <w:r w:rsidR="001551AD" w:rsidRPr="001551AD">
        <w:rPr>
          <w:color w:val="auto"/>
          <w:sz w:val="28"/>
        </w:rPr>
        <w:t>265,2</w:t>
      </w:r>
      <w:r w:rsidRPr="001551AD">
        <w:rPr>
          <w:color w:val="auto"/>
          <w:sz w:val="28"/>
        </w:rPr>
        <w:t xml:space="preserve"> тыс. рублей.</w:t>
      </w:r>
    </w:p>
    <w:p w14:paraId="7E7354A3" w14:textId="089F32A3" w:rsidR="008A2ADB" w:rsidRPr="001551AD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1551AD">
        <w:rPr>
          <w:color w:val="auto"/>
          <w:sz w:val="28"/>
        </w:rPr>
        <w:t>Освоено в рамках реализации муниципальной программы</w:t>
      </w:r>
      <w:r w:rsidRPr="001551AD">
        <w:rPr>
          <w:color w:val="auto"/>
          <w:sz w:val="28"/>
        </w:rPr>
        <w:br/>
      </w:r>
      <w:r w:rsidR="001551AD" w:rsidRPr="001551AD">
        <w:rPr>
          <w:color w:val="auto"/>
          <w:sz w:val="28"/>
        </w:rPr>
        <w:t>263,5</w:t>
      </w:r>
      <w:r w:rsidRPr="001551AD">
        <w:rPr>
          <w:color w:val="auto"/>
          <w:sz w:val="28"/>
        </w:rPr>
        <w:t xml:space="preserve"> тыс. рублей, в том числе средств:</w:t>
      </w:r>
    </w:p>
    <w:p w14:paraId="213A9330" w14:textId="6E60DB1F" w:rsidR="008A2ADB" w:rsidRPr="001551AD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1551AD">
        <w:rPr>
          <w:color w:val="auto"/>
          <w:sz w:val="28"/>
        </w:rPr>
        <w:t xml:space="preserve">местного бюджета – </w:t>
      </w:r>
      <w:r w:rsidR="001551AD" w:rsidRPr="001551AD">
        <w:rPr>
          <w:color w:val="auto"/>
          <w:sz w:val="28"/>
        </w:rPr>
        <w:t>263,5</w:t>
      </w:r>
      <w:r w:rsidRPr="001551AD">
        <w:rPr>
          <w:color w:val="auto"/>
          <w:sz w:val="28"/>
        </w:rPr>
        <w:t xml:space="preserve"> тыс. рублей.</w:t>
      </w:r>
    </w:p>
    <w:p w14:paraId="5F2D537B" w14:textId="77777777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68E8749E" w14:textId="74909C36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1551AD">
        <w:rPr>
          <w:sz w:val="28"/>
        </w:rPr>
        <w:t>2</w:t>
      </w:r>
      <w:r>
        <w:rPr>
          <w:sz w:val="28"/>
        </w:rPr>
        <w:t xml:space="preserve"> году:</w:t>
      </w:r>
    </w:p>
    <w:p w14:paraId="38CEB08F" w14:textId="047E80D0" w:rsidR="008A2ADB" w:rsidRDefault="00000000">
      <w:pPr>
        <w:rPr>
          <w:sz w:val="28"/>
        </w:rPr>
      </w:pPr>
      <w:r>
        <w:rPr>
          <w:sz w:val="28"/>
        </w:rPr>
        <w:t xml:space="preserve">в рамках реализации подпрограммы "Развитие муниципальной службы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поселении, профессиональное развитие лиц, занятых в системе местного самоуправления» расходы составили </w:t>
      </w:r>
      <w:r w:rsidR="001551AD">
        <w:rPr>
          <w:sz w:val="28"/>
        </w:rPr>
        <w:t>181</w:t>
      </w:r>
      <w:r>
        <w:rPr>
          <w:sz w:val="28"/>
        </w:rPr>
        <w:t>,0 тыс. рублей:</w:t>
      </w:r>
    </w:p>
    <w:p w14:paraId="6C582BA6" w14:textId="1F89B67E" w:rsidR="008A2ADB" w:rsidRDefault="00000000">
      <w:pPr>
        <w:jc w:val="both"/>
        <w:rPr>
          <w:sz w:val="28"/>
        </w:rPr>
      </w:pPr>
      <w:r>
        <w:rPr>
          <w:sz w:val="28"/>
        </w:rPr>
        <w:t>-обучение на курсах повышения квалификации, подготовки и переподготовки кадров-</w:t>
      </w:r>
      <w:r w:rsidR="001551AD">
        <w:rPr>
          <w:sz w:val="28"/>
        </w:rPr>
        <w:t xml:space="preserve">11,0 </w:t>
      </w:r>
      <w:r>
        <w:rPr>
          <w:sz w:val="28"/>
        </w:rPr>
        <w:t>тыс. рублей;</w:t>
      </w:r>
    </w:p>
    <w:p w14:paraId="311464C6" w14:textId="77777777" w:rsidR="00AF21EA" w:rsidRPr="00AF21EA" w:rsidRDefault="00000000">
      <w:pPr>
        <w:jc w:val="both"/>
        <w:rPr>
          <w:color w:val="auto"/>
          <w:sz w:val="28"/>
        </w:rPr>
      </w:pPr>
      <w:r w:rsidRPr="00AF21EA">
        <w:rPr>
          <w:color w:val="auto"/>
          <w:sz w:val="28"/>
        </w:rPr>
        <w:t xml:space="preserve">-обновление Консультант Плюс- </w:t>
      </w:r>
      <w:r w:rsidR="002171A9" w:rsidRPr="00AF21EA">
        <w:rPr>
          <w:color w:val="auto"/>
          <w:sz w:val="28"/>
        </w:rPr>
        <w:t>75</w:t>
      </w:r>
      <w:r w:rsidR="00AF21EA" w:rsidRPr="00AF21EA">
        <w:rPr>
          <w:color w:val="auto"/>
          <w:sz w:val="28"/>
        </w:rPr>
        <w:t>,0</w:t>
      </w:r>
      <w:r w:rsidRPr="00AF21EA">
        <w:rPr>
          <w:color w:val="auto"/>
          <w:sz w:val="28"/>
        </w:rPr>
        <w:t xml:space="preserve"> </w:t>
      </w:r>
      <w:proofErr w:type="spellStart"/>
      <w:proofErr w:type="gramStart"/>
      <w:r w:rsidRPr="00AF21EA">
        <w:rPr>
          <w:color w:val="auto"/>
          <w:sz w:val="28"/>
        </w:rPr>
        <w:t>тыс.рублей</w:t>
      </w:r>
      <w:proofErr w:type="spellEnd"/>
      <w:proofErr w:type="gramEnd"/>
      <w:r w:rsidRPr="00AF21EA">
        <w:rPr>
          <w:color w:val="auto"/>
          <w:sz w:val="28"/>
        </w:rPr>
        <w:t>;</w:t>
      </w:r>
    </w:p>
    <w:p w14:paraId="516F7A30" w14:textId="786597F3" w:rsidR="008A2ADB" w:rsidRPr="00AF21EA" w:rsidRDefault="00000000">
      <w:pPr>
        <w:jc w:val="both"/>
        <w:rPr>
          <w:color w:val="auto"/>
          <w:sz w:val="28"/>
        </w:rPr>
      </w:pPr>
      <w:r w:rsidRPr="00AF21EA">
        <w:rPr>
          <w:color w:val="auto"/>
          <w:sz w:val="28"/>
        </w:rPr>
        <w:t xml:space="preserve"> -сопровождение ПО 1</w:t>
      </w:r>
      <w:proofErr w:type="gramStart"/>
      <w:r w:rsidRPr="00AF21EA">
        <w:rPr>
          <w:color w:val="auto"/>
          <w:sz w:val="28"/>
        </w:rPr>
        <w:t>С:Предприятие</w:t>
      </w:r>
      <w:proofErr w:type="gramEnd"/>
      <w:r w:rsidRPr="00AF21EA">
        <w:rPr>
          <w:color w:val="auto"/>
          <w:sz w:val="28"/>
        </w:rPr>
        <w:t xml:space="preserve"> -2</w:t>
      </w:r>
      <w:r w:rsidR="00AF21EA" w:rsidRPr="00AF21EA">
        <w:rPr>
          <w:color w:val="auto"/>
          <w:sz w:val="28"/>
        </w:rPr>
        <w:t>8,8</w:t>
      </w:r>
      <w:r w:rsidRPr="00AF21EA">
        <w:rPr>
          <w:color w:val="auto"/>
          <w:sz w:val="28"/>
        </w:rPr>
        <w:t xml:space="preserve"> тыс. рублей;</w:t>
      </w:r>
    </w:p>
    <w:p w14:paraId="3CAF61B3" w14:textId="03D10E2D" w:rsidR="008A2ADB" w:rsidRPr="00AF21EA" w:rsidRDefault="00000000">
      <w:pPr>
        <w:jc w:val="both"/>
        <w:rPr>
          <w:color w:val="auto"/>
          <w:sz w:val="28"/>
        </w:rPr>
      </w:pPr>
      <w:r w:rsidRPr="00AF21EA">
        <w:rPr>
          <w:color w:val="auto"/>
          <w:sz w:val="28"/>
        </w:rPr>
        <w:t>-</w:t>
      </w:r>
      <w:proofErr w:type="spellStart"/>
      <w:r w:rsidR="00E45E2D">
        <w:rPr>
          <w:color w:val="auto"/>
          <w:sz w:val="28"/>
        </w:rPr>
        <w:t>с</w:t>
      </w:r>
      <w:r w:rsidRPr="00AF21EA">
        <w:rPr>
          <w:color w:val="auto"/>
          <w:sz w:val="28"/>
        </w:rPr>
        <w:t>бис</w:t>
      </w:r>
      <w:proofErr w:type="spellEnd"/>
      <w:r w:rsidR="00E45E2D">
        <w:rPr>
          <w:color w:val="auto"/>
          <w:sz w:val="28"/>
        </w:rPr>
        <w:t xml:space="preserve"> </w:t>
      </w:r>
      <w:r w:rsidRPr="00AF21EA">
        <w:rPr>
          <w:color w:val="auto"/>
          <w:sz w:val="28"/>
        </w:rPr>
        <w:t xml:space="preserve">- отчет </w:t>
      </w:r>
      <w:r w:rsidR="00AF21EA" w:rsidRPr="00AF21EA">
        <w:rPr>
          <w:color w:val="auto"/>
          <w:sz w:val="28"/>
        </w:rPr>
        <w:t>– 10,0</w:t>
      </w:r>
      <w:r w:rsidRPr="00AF21EA">
        <w:rPr>
          <w:color w:val="auto"/>
          <w:sz w:val="28"/>
        </w:rPr>
        <w:t xml:space="preserve"> тыс. рублей;</w:t>
      </w:r>
    </w:p>
    <w:p w14:paraId="58959C2B" w14:textId="2A112262" w:rsidR="008A2ADB" w:rsidRPr="001551AD" w:rsidRDefault="00000000">
      <w:pPr>
        <w:jc w:val="both"/>
        <w:rPr>
          <w:color w:val="FF0000"/>
          <w:sz w:val="28"/>
        </w:rPr>
      </w:pPr>
      <w:r w:rsidRPr="00AF21EA">
        <w:rPr>
          <w:color w:val="auto"/>
          <w:sz w:val="28"/>
        </w:rPr>
        <w:t xml:space="preserve">- </w:t>
      </w:r>
      <w:r w:rsidR="00AF21EA" w:rsidRPr="00AF21EA">
        <w:rPr>
          <w:color w:val="auto"/>
          <w:sz w:val="28"/>
        </w:rPr>
        <w:t xml:space="preserve">подключение к ЕАС УОФ </w:t>
      </w:r>
      <w:r w:rsidRPr="00AF21EA">
        <w:rPr>
          <w:color w:val="auto"/>
          <w:sz w:val="28"/>
        </w:rPr>
        <w:t>-</w:t>
      </w:r>
      <w:r w:rsidR="00AF21EA" w:rsidRPr="00AF21EA">
        <w:rPr>
          <w:color w:val="auto"/>
          <w:sz w:val="28"/>
        </w:rPr>
        <w:t xml:space="preserve">56,2 </w:t>
      </w:r>
      <w:r w:rsidRPr="00AF21EA">
        <w:rPr>
          <w:color w:val="auto"/>
          <w:sz w:val="28"/>
        </w:rPr>
        <w:t>тыс.</w:t>
      </w:r>
      <w:r w:rsidR="00E45E2D">
        <w:rPr>
          <w:color w:val="auto"/>
          <w:sz w:val="28"/>
        </w:rPr>
        <w:t xml:space="preserve"> </w:t>
      </w:r>
      <w:r w:rsidRPr="00AF21EA">
        <w:rPr>
          <w:color w:val="auto"/>
          <w:sz w:val="28"/>
        </w:rPr>
        <w:t>рублей.</w:t>
      </w:r>
    </w:p>
    <w:p w14:paraId="7E9501F2" w14:textId="2081CFF2" w:rsidR="008A2ADB" w:rsidRDefault="00000000">
      <w:pPr>
        <w:rPr>
          <w:sz w:val="28"/>
        </w:rPr>
      </w:pPr>
      <w:r>
        <w:rPr>
          <w:sz w:val="28"/>
        </w:rPr>
        <w:t xml:space="preserve">В рамках реализации подпрограммы «Реализация муниципальной информационной политики» расходы составили </w:t>
      </w:r>
      <w:r w:rsidR="00E45E2D">
        <w:rPr>
          <w:sz w:val="28"/>
        </w:rPr>
        <w:t>82,5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:</w:t>
      </w:r>
    </w:p>
    <w:p w14:paraId="3578A96F" w14:textId="77777777" w:rsidR="008A2ADB" w:rsidRDefault="00000000">
      <w:pPr>
        <w:spacing w:line="228" w:lineRule="auto"/>
        <w:rPr>
          <w:sz w:val="28"/>
        </w:rPr>
      </w:pPr>
      <w:r>
        <w:rPr>
          <w:sz w:val="28"/>
        </w:rPr>
        <w:t>-создание и содержание официального сайта поселения- 6,0 тыс. рублей;</w:t>
      </w:r>
    </w:p>
    <w:p w14:paraId="7108DF5D" w14:textId="19FFD357" w:rsidR="008A2ADB" w:rsidRDefault="00000000">
      <w:pPr>
        <w:spacing w:line="228" w:lineRule="auto"/>
        <w:rPr>
          <w:sz w:val="28"/>
        </w:rPr>
      </w:pPr>
      <w:r>
        <w:rPr>
          <w:sz w:val="28"/>
        </w:rPr>
        <w:t>- изготовление информационных бюллетеней «Вестник власти» – 2</w:t>
      </w:r>
      <w:r w:rsidR="00E45E2D">
        <w:rPr>
          <w:sz w:val="28"/>
        </w:rPr>
        <w:t>6,5</w:t>
      </w:r>
      <w:r>
        <w:rPr>
          <w:sz w:val="28"/>
        </w:rPr>
        <w:t xml:space="preserve"> тыс. рублей;</w:t>
      </w:r>
    </w:p>
    <w:p w14:paraId="2202DA72" w14:textId="5B9B1A72" w:rsidR="00E45E2D" w:rsidRDefault="00E45E2D">
      <w:pPr>
        <w:spacing w:line="228" w:lineRule="auto"/>
        <w:rPr>
          <w:sz w:val="28"/>
        </w:rPr>
      </w:pPr>
      <w:r>
        <w:rPr>
          <w:sz w:val="28"/>
        </w:rPr>
        <w:t>-  размещение информации в «Парламентский вестник» -50,0 т</w:t>
      </w:r>
      <w:r w:rsidR="00907B9F">
        <w:rPr>
          <w:sz w:val="28"/>
        </w:rPr>
        <w:t>ы</w:t>
      </w:r>
      <w:r>
        <w:rPr>
          <w:sz w:val="28"/>
        </w:rPr>
        <w:t>с. рублей;-</w:t>
      </w:r>
    </w:p>
    <w:p w14:paraId="7C6DDD08" w14:textId="71E96634" w:rsidR="008A2ADB" w:rsidRDefault="00000000">
      <w:pPr>
        <w:spacing w:line="228" w:lineRule="auto"/>
        <w:rPr>
          <w:sz w:val="28"/>
        </w:rPr>
      </w:pPr>
      <w:r>
        <w:rPr>
          <w:sz w:val="28"/>
        </w:rPr>
        <w:t xml:space="preserve"> - размещение информации в газете « Целинские ведомости» – 2</w:t>
      </w:r>
      <w:r w:rsidR="00E45E2D">
        <w:rPr>
          <w:sz w:val="28"/>
        </w:rPr>
        <w:t>6</w:t>
      </w:r>
      <w:r>
        <w:rPr>
          <w:sz w:val="28"/>
        </w:rPr>
        <w:t>,5 тыс. рублей.</w:t>
      </w:r>
    </w:p>
    <w:p w14:paraId="1DC56BA0" w14:textId="77777777" w:rsidR="008A2ADB" w:rsidRDefault="00000000">
      <w:pPr>
        <w:spacing w:line="228" w:lineRule="auto"/>
        <w:rPr>
          <w:color w:val="FF0000"/>
          <w:sz w:val="28"/>
        </w:rPr>
      </w:pPr>
      <w:r>
        <w:rPr>
          <w:color w:val="FF0000"/>
          <w:sz w:val="28"/>
        </w:rPr>
        <w:t xml:space="preserve">              </w:t>
      </w:r>
    </w:p>
    <w:p w14:paraId="39BEAC5F" w14:textId="77777777" w:rsidR="008A2ADB" w:rsidRDefault="008A2ADB">
      <w:pPr>
        <w:spacing w:line="228" w:lineRule="auto"/>
        <w:rPr>
          <w:color w:val="FF0000"/>
          <w:sz w:val="28"/>
        </w:rPr>
      </w:pPr>
    </w:p>
    <w:p w14:paraId="62E78AC8" w14:textId="77777777" w:rsidR="008A2ADB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 Результаты реализации основных </w:t>
      </w:r>
      <w:r>
        <w:rPr>
          <w:sz w:val="28"/>
        </w:rPr>
        <w:br/>
        <w:t>мероприятий подпрограмм муниципальной программы</w:t>
      </w:r>
    </w:p>
    <w:p w14:paraId="67C4056D" w14:textId="77777777" w:rsidR="008A2ADB" w:rsidRDefault="008A2ADB">
      <w:pPr>
        <w:spacing w:line="228" w:lineRule="auto"/>
        <w:jc w:val="center"/>
        <w:rPr>
          <w:sz w:val="28"/>
        </w:rPr>
      </w:pPr>
    </w:p>
    <w:p w14:paraId="66112094" w14:textId="77777777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Муниципальная программа включает в себя 2 подпрограммы:</w:t>
      </w:r>
    </w:p>
    <w:p w14:paraId="3A1BC2E1" w14:textId="77777777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Подпрограмма 1 – «Развитие муниципальной службы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поселении, профессиональное развитие лиц, занятых в системе местного самоуправления» (далее – Подпрограмма);</w:t>
      </w:r>
    </w:p>
    <w:p w14:paraId="561007E8" w14:textId="51C1D7CD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 рамках реализации Подпрограммы 1 в 202</w:t>
      </w:r>
      <w:r w:rsidR="00FF0766">
        <w:rPr>
          <w:sz w:val="28"/>
        </w:rPr>
        <w:t>2</w:t>
      </w:r>
      <w:r>
        <w:rPr>
          <w:sz w:val="28"/>
        </w:rPr>
        <w:t>году выполнены следующие основные мероприятия:</w:t>
      </w:r>
    </w:p>
    <w:p w14:paraId="400C24C6" w14:textId="74CA2338" w:rsidR="008A2ADB" w:rsidRDefault="0000000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Повышение профессиональной  компетенции муниципальных служащих – </w:t>
      </w:r>
      <w:r w:rsidR="00FF0766">
        <w:rPr>
          <w:sz w:val="28"/>
        </w:rPr>
        <w:t>11,0</w:t>
      </w:r>
      <w:r>
        <w:rPr>
          <w:sz w:val="28"/>
        </w:rPr>
        <w:t xml:space="preserve"> тыс. рублей;</w:t>
      </w:r>
    </w:p>
    <w:p w14:paraId="2CEBA370" w14:textId="60E82C3C" w:rsidR="008A2ADB" w:rsidRDefault="00000000">
      <w:pPr>
        <w:numPr>
          <w:ilvl w:val="0"/>
          <w:numId w:val="1"/>
        </w:numPr>
        <w:spacing w:line="228" w:lineRule="auto"/>
        <w:jc w:val="both"/>
        <w:rPr>
          <w:sz w:val="28"/>
        </w:rPr>
      </w:pPr>
      <w:r>
        <w:rPr>
          <w:sz w:val="28"/>
        </w:rPr>
        <w:t>Бесперебойная работоспособность программного обеспечения в рамках подпрограммы-</w:t>
      </w:r>
      <w:r w:rsidR="00FF0766">
        <w:rPr>
          <w:sz w:val="28"/>
        </w:rPr>
        <w:t>170,0</w:t>
      </w:r>
      <w:r>
        <w:rPr>
          <w:sz w:val="28"/>
        </w:rPr>
        <w:t xml:space="preserve"> тыс. рублей.</w:t>
      </w:r>
    </w:p>
    <w:p w14:paraId="66E9BB8E" w14:textId="77777777" w:rsidR="008A2ADB" w:rsidRDefault="008A2ADB">
      <w:pPr>
        <w:spacing w:line="228" w:lineRule="auto"/>
        <w:jc w:val="both"/>
        <w:rPr>
          <w:sz w:val="28"/>
        </w:rPr>
      </w:pPr>
    </w:p>
    <w:p w14:paraId="2FCD1572" w14:textId="77777777" w:rsidR="008A2ADB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     Подпрограмма 2 – «Реализация муниципальной информационной политики» (далее – Подпрограмма);</w:t>
      </w:r>
    </w:p>
    <w:p w14:paraId="69BC8E9A" w14:textId="77777777" w:rsidR="008A2ADB" w:rsidRDefault="008A2ADB">
      <w:pPr>
        <w:jc w:val="both"/>
        <w:rPr>
          <w:sz w:val="28"/>
        </w:rPr>
      </w:pPr>
    </w:p>
    <w:p w14:paraId="01B7A222" w14:textId="07B2CD1E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2 в 202</w:t>
      </w:r>
      <w:r w:rsidR="00FF0766">
        <w:rPr>
          <w:sz w:val="28"/>
        </w:rPr>
        <w:t>2</w:t>
      </w:r>
      <w:r>
        <w:rPr>
          <w:sz w:val="28"/>
        </w:rPr>
        <w:t xml:space="preserve"> году выполнены следующие основные мероприятия:</w:t>
      </w:r>
    </w:p>
    <w:p w14:paraId="7CD3B350" w14:textId="3703323F" w:rsidR="008A2ADB" w:rsidRDefault="00000000">
      <w:pPr>
        <w:numPr>
          <w:ilvl w:val="0"/>
          <w:numId w:val="2"/>
        </w:numPr>
        <w:spacing w:line="228" w:lineRule="auto"/>
        <w:jc w:val="both"/>
        <w:rPr>
          <w:sz w:val="28"/>
        </w:rPr>
      </w:pPr>
      <w:r>
        <w:rPr>
          <w:sz w:val="28"/>
        </w:rPr>
        <w:t xml:space="preserve">Официальная публикация нормативно-правовых актов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и иных информационных материалов- </w:t>
      </w:r>
      <w:r w:rsidR="00FF0766">
        <w:rPr>
          <w:sz w:val="28"/>
        </w:rPr>
        <w:t>76,5</w:t>
      </w:r>
      <w:r>
        <w:rPr>
          <w:sz w:val="28"/>
        </w:rPr>
        <w:t xml:space="preserve"> тыс. рублей;</w:t>
      </w:r>
    </w:p>
    <w:p w14:paraId="6092F069" w14:textId="77777777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r>
        <w:rPr>
          <w:sz w:val="28"/>
        </w:rPr>
        <w:t xml:space="preserve">Опубликование и обнародование нормативных правовых актов, информационных материалов о деятельности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-6,0 тыс. рублей.</w:t>
      </w:r>
    </w:p>
    <w:p w14:paraId="001DCFBA" w14:textId="77777777" w:rsidR="008A2ADB" w:rsidRDefault="008A2ADB">
      <w:pPr>
        <w:jc w:val="both"/>
        <w:rPr>
          <w:sz w:val="28"/>
        </w:rPr>
      </w:pPr>
    </w:p>
    <w:p w14:paraId="12B6D569" w14:textId="1CEED224" w:rsidR="008A2ADB" w:rsidRDefault="00000000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>
        <w:rPr>
          <w:b w:val="0"/>
          <w:sz w:val="28"/>
        </w:rPr>
        <w:t>Лопанского</w:t>
      </w:r>
      <w:proofErr w:type="spellEnd"/>
      <w:r>
        <w:rPr>
          <w:b w:val="0"/>
          <w:sz w:val="28"/>
        </w:rPr>
        <w:t xml:space="preserve"> сельского поселения «Муниципальная политика </w:t>
      </w:r>
      <w:proofErr w:type="spellStart"/>
      <w:r>
        <w:rPr>
          <w:b w:val="0"/>
          <w:sz w:val="28"/>
        </w:rPr>
        <w:t>Лопанского</w:t>
      </w:r>
      <w:proofErr w:type="spellEnd"/>
      <w:r>
        <w:rPr>
          <w:b w:val="0"/>
          <w:sz w:val="28"/>
        </w:rPr>
        <w:t xml:space="preserve"> сельского поселения» за 202</w:t>
      </w:r>
      <w:r w:rsidR="00FF0766">
        <w:rPr>
          <w:b w:val="0"/>
          <w:sz w:val="28"/>
        </w:rPr>
        <w:t>2</w:t>
      </w:r>
      <w:r>
        <w:rPr>
          <w:b w:val="0"/>
          <w:sz w:val="28"/>
        </w:rPr>
        <w:t xml:space="preserve"> год приведены в приложении 1.</w:t>
      </w:r>
    </w:p>
    <w:p w14:paraId="0B25D186" w14:textId="77777777" w:rsidR="008A2ADB" w:rsidRDefault="008A2ADB">
      <w:pPr>
        <w:spacing w:line="228" w:lineRule="auto"/>
        <w:jc w:val="both"/>
        <w:rPr>
          <w:sz w:val="28"/>
        </w:rPr>
      </w:pPr>
    </w:p>
    <w:p w14:paraId="44E3C240" w14:textId="77777777" w:rsidR="008A2ADB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3. Анализ факторов, повлиявших </w:t>
      </w:r>
      <w:r>
        <w:rPr>
          <w:sz w:val="28"/>
        </w:rPr>
        <w:br/>
        <w:t>на ход реализации муниципальной программы</w:t>
      </w:r>
    </w:p>
    <w:p w14:paraId="709FE29A" w14:textId="77777777" w:rsidR="008A2ADB" w:rsidRDefault="008A2ADB">
      <w:pPr>
        <w:spacing w:line="228" w:lineRule="auto"/>
        <w:jc w:val="center"/>
        <w:rPr>
          <w:sz w:val="28"/>
        </w:rPr>
      </w:pPr>
    </w:p>
    <w:p w14:paraId="40C519B1" w14:textId="77777777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Запланированные денежные </w:t>
      </w:r>
      <w:proofErr w:type="gramStart"/>
      <w:r>
        <w:rPr>
          <w:sz w:val="28"/>
        </w:rPr>
        <w:t>средства  на</w:t>
      </w:r>
      <w:proofErr w:type="gramEnd"/>
      <w:r>
        <w:rPr>
          <w:sz w:val="28"/>
        </w:rPr>
        <w:t xml:space="preserve"> мероприятия программы реализованы в полном объеме.</w:t>
      </w:r>
    </w:p>
    <w:p w14:paraId="64777CEE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5700AA4D" w14:textId="77777777" w:rsidR="008A2ADB" w:rsidRDefault="008A2ADB">
      <w:pPr>
        <w:spacing w:line="228" w:lineRule="auto"/>
        <w:ind w:firstLine="709"/>
        <w:jc w:val="both"/>
        <w:rPr>
          <w:color w:val="FB290D"/>
          <w:sz w:val="28"/>
        </w:rPr>
      </w:pPr>
    </w:p>
    <w:p w14:paraId="4F921EC5" w14:textId="77777777" w:rsidR="008A2ADB" w:rsidRDefault="008A2ADB">
      <w:pPr>
        <w:spacing w:line="228" w:lineRule="auto"/>
        <w:ind w:firstLine="709"/>
        <w:jc w:val="both"/>
        <w:rPr>
          <w:color w:val="FB290D"/>
          <w:sz w:val="28"/>
        </w:rPr>
      </w:pPr>
    </w:p>
    <w:p w14:paraId="33B33A64" w14:textId="77777777" w:rsidR="008A2ADB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4. Сведения об использовании бюджетных ассигнований </w:t>
      </w:r>
      <w:r>
        <w:rPr>
          <w:sz w:val="28"/>
        </w:rPr>
        <w:br/>
        <w:t>и внебюджетных средств на реализацию муниципальной программы</w:t>
      </w:r>
    </w:p>
    <w:p w14:paraId="7DD3EB76" w14:textId="77777777" w:rsidR="008A2ADB" w:rsidRDefault="008A2ADB">
      <w:pPr>
        <w:spacing w:line="228" w:lineRule="auto"/>
        <w:jc w:val="center"/>
        <w:rPr>
          <w:sz w:val="28"/>
        </w:rPr>
      </w:pPr>
    </w:p>
    <w:p w14:paraId="45FD059A" w14:textId="1025BCC6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На реализацию мероприятий </w:t>
      </w:r>
      <w:proofErr w:type="gramStart"/>
      <w:r>
        <w:rPr>
          <w:sz w:val="28"/>
        </w:rPr>
        <w:t>программы  на</w:t>
      </w:r>
      <w:proofErr w:type="gramEnd"/>
      <w:r>
        <w:rPr>
          <w:sz w:val="28"/>
        </w:rPr>
        <w:t xml:space="preserve"> 202</w:t>
      </w:r>
      <w:r w:rsidR="0052408C">
        <w:rPr>
          <w:sz w:val="28"/>
        </w:rPr>
        <w:t>2</w:t>
      </w:r>
      <w:r>
        <w:rPr>
          <w:sz w:val="28"/>
        </w:rPr>
        <w:t xml:space="preserve"> год было предусмотрено </w:t>
      </w:r>
      <w:r w:rsidR="0052408C">
        <w:rPr>
          <w:sz w:val="28"/>
        </w:rPr>
        <w:t>265,</w:t>
      </w:r>
      <w:r>
        <w:rPr>
          <w:sz w:val="28"/>
        </w:rPr>
        <w:t>2 тыс. рублей, в том числе за счет средств:</w:t>
      </w:r>
    </w:p>
    <w:p w14:paraId="16CCC8FA" w14:textId="77777777" w:rsidR="008A2ADB" w:rsidRDefault="008A2ADB">
      <w:pPr>
        <w:spacing w:line="228" w:lineRule="auto"/>
        <w:ind w:firstLine="709"/>
        <w:jc w:val="both"/>
        <w:rPr>
          <w:sz w:val="28"/>
        </w:rPr>
      </w:pPr>
    </w:p>
    <w:p w14:paraId="4946E51A" w14:textId="201B7A97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52408C">
        <w:rPr>
          <w:sz w:val="28"/>
        </w:rPr>
        <w:t>265,2</w:t>
      </w:r>
      <w:r>
        <w:rPr>
          <w:sz w:val="28"/>
        </w:rPr>
        <w:t xml:space="preserve"> тыс. рублей.</w:t>
      </w:r>
    </w:p>
    <w:p w14:paraId="3FCFFED2" w14:textId="16374B72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Подпрограммы </w:t>
      </w:r>
      <w:proofErr w:type="gramStart"/>
      <w:r>
        <w:rPr>
          <w:sz w:val="28"/>
        </w:rPr>
        <w:t>1  –</w:t>
      </w:r>
      <w:proofErr w:type="gramEnd"/>
      <w:r>
        <w:rPr>
          <w:sz w:val="28"/>
        </w:rPr>
        <w:t xml:space="preserve"> </w:t>
      </w:r>
      <w:r w:rsidR="0052408C">
        <w:rPr>
          <w:sz w:val="28"/>
        </w:rPr>
        <w:t>181</w:t>
      </w:r>
      <w:r>
        <w:rPr>
          <w:sz w:val="28"/>
        </w:rPr>
        <w:t>,0 тыс. рублей, в том числе средств:</w:t>
      </w:r>
    </w:p>
    <w:p w14:paraId="296F991B" w14:textId="19120C29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1</w:t>
      </w:r>
      <w:r w:rsidR="0052408C">
        <w:rPr>
          <w:sz w:val="28"/>
        </w:rPr>
        <w:t>8</w:t>
      </w:r>
      <w:r>
        <w:rPr>
          <w:sz w:val="28"/>
        </w:rPr>
        <w:t>1,0 тыс. рублей.</w:t>
      </w:r>
    </w:p>
    <w:p w14:paraId="395159FB" w14:textId="7D6133E1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Подпрограммы </w:t>
      </w:r>
      <w:proofErr w:type="gramStart"/>
      <w:r>
        <w:rPr>
          <w:sz w:val="28"/>
        </w:rPr>
        <w:t>2  –</w:t>
      </w:r>
      <w:proofErr w:type="gramEnd"/>
      <w:r>
        <w:rPr>
          <w:sz w:val="28"/>
        </w:rPr>
        <w:t xml:space="preserve"> </w:t>
      </w:r>
      <w:r w:rsidR="0052408C">
        <w:rPr>
          <w:sz w:val="28"/>
        </w:rPr>
        <w:t>82,5</w:t>
      </w:r>
      <w:r>
        <w:rPr>
          <w:sz w:val="28"/>
        </w:rPr>
        <w:t xml:space="preserve"> тыс. рублей, в том числе средств:</w:t>
      </w:r>
    </w:p>
    <w:p w14:paraId="00F5BC5E" w14:textId="56E30518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52408C">
        <w:rPr>
          <w:sz w:val="28"/>
        </w:rPr>
        <w:t>82,5</w:t>
      </w:r>
      <w:r>
        <w:rPr>
          <w:sz w:val="28"/>
        </w:rPr>
        <w:t xml:space="preserve"> тыс. рублей</w:t>
      </w:r>
    </w:p>
    <w:p w14:paraId="6E480EE1" w14:textId="77777777" w:rsidR="008A2ADB" w:rsidRDefault="008A2ADB">
      <w:pPr>
        <w:spacing w:line="228" w:lineRule="auto"/>
        <w:ind w:firstLine="709"/>
        <w:jc w:val="both"/>
        <w:rPr>
          <w:sz w:val="28"/>
        </w:rPr>
      </w:pPr>
    </w:p>
    <w:p w14:paraId="5D6FB870" w14:textId="77777777" w:rsidR="008A2ADB" w:rsidRDefault="00000000">
      <w:pPr>
        <w:widowControl w:val="0"/>
        <w:rPr>
          <w:sz w:val="28"/>
        </w:rPr>
      </w:pPr>
      <w:proofErr w:type="gramStart"/>
      <w:r>
        <w:rPr>
          <w:sz w:val="28"/>
        </w:rPr>
        <w:t>Сведения  об</w:t>
      </w:r>
      <w:proofErr w:type="gramEnd"/>
      <w:r>
        <w:rPr>
          <w:sz w:val="28"/>
        </w:rPr>
        <w:t xml:space="preserve"> использовании бюджетных ассигнований и внебюджетных средств </w:t>
      </w:r>
    </w:p>
    <w:p w14:paraId="220378E1" w14:textId="7355C44F" w:rsidR="008A2ADB" w:rsidRDefault="00000000">
      <w:pPr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gramStart"/>
      <w:r>
        <w:rPr>
          <w:sz w:val="28"/>
        </w:rPr>
        <w:t>за  202</w:t>
      </w:r>
      <w:r w:rsidR="0052408C">
        <w:rPr>
          <w:sz w:val="28"/>
        </w:rPr>
        <w:t>2</w:t>
      </w:r>
      <w:proofErr w:type="gramEnd"/>
      <w:r>
        <w:rPr>
          <w:sz w:val="28"/>
        </w:rPr>
        <w:t xml:space="preserve"> г. приведены в приложении 2.</w:t>
      </w:r>
    </w:p>
    <w:p w14:paraId="7A41218F" w14:textId="402C246B" w:rsidR="008A2ADB" w:rsidRDefault="00000000">
      <w:pPr>
        <w:rPr>
          <w:sz w:val="28"/>
        </w:rPr>
      </w:pPr>
      <w:r>
        <w:rPr>
          <w:sz w:val="28"/>
        </w:rPr>
        <w:t>5. Сведения о достижении значений показателей (индикаторов) муниципальной программы, подпрограмм муниципальной программы за 202</w:t>
      </w:r>
      <w:r w:rsidR="0052408C">
        <w:rPr>
          <w:sz w:val="28"/>
        </w:rPr>
        <w:t>2</w:t>
      </w:r>
      <w:r>
        <w:rPr>
          <w:sz w:val="28"/>
        </w:rPr>
        <w:t xml:space="preserve"> год</w:t>
      </w:r>
    </w:p>
    <w:p w14:paraId="2FB15247" w14:textId="77777777" w:rsidR="008A2ADB" w:rsidRDefault="008A2ADB">
      <w:pPr>
        <w:spacing w:line="228" w:lineRule="auto"/>
        <w:jc w:val="center"/>
        <w:rPr>
          <w:sz w:val="28"/>
        </w:rPr>
      </w:pPr>
    </w:p>
    <w:p w14:paraId="40AE33DA" w14:textId="77777777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предусмотрено достижение 3 показателей.</w:t>
      </w:r>
    </w:p>
    <w:p w14:paraId="760805AA" w14:textId="151502C8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202</w:t>
      </w:r>
      <w:r w:rsidR="0052408C">
        <w:rPr>
          <w:sz w:val="28"/>
        </w:rPr>
        <w:t>2</w:t>
      </w:r>
      <w:r>
        <w:rPr>
          <w:sz w:val="28"/>
        </w:rPr>
        <w:t xml:space="preserve"> года достигнуты следующие показатели:</w:t>
      </w:r>
    </w:p>
    <w:p w14:paraId="2CCE31F0" w14:textId="77777777" w:rsidR="008A2ADB" w:rsidRDefault="008A2ADB">
      <w:pPr>
        <w:spacing w:line="228" w:lineRule="auto"/>
        <w:ind w:firstLine="709"/>
        <w:jc w:val="both"/>
        <w:rPr>
          <w:sz w:val="28"/>
        </w:rPr>
      </w:pPr>
    </w:p>
    <w:p w14:paraId="7D5E7C4E" w14:textId="77777777" w:rsidR="008A2ADB" w:rsidRPr="00B02E25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>-Доля муниципальных служащих (далее – муниципальный служащий) в возрасте до 30 лет, имеющих стаж муниципальной службы (далее – муниципальная служба) не менее 3 лет;</w:t>
      </w:r>
    </w:p>
    <w:p w14:paraId="2CD3BE6A" w14:textId="77777777" w:rsidR="008A2ADB" w:rsidRPr="00B02E25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>-Доля муниципальных служащих, получивших дополнительное профессиональное образование или принявших участие в иных мероприятиях по профессиональному развитию;</w:t>
      </w:r>
    </w:p>
    <w:p w14:paraId="523CA892" w14:textId="77777777" w:rsidR="008A2ADB" w:rsidRPr="00B02E25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 xml:space="preserve">-Доля граждан, удовлетворенных уровнем информированности о деятельности Администрации </w:t>
      </w:r>
      <w:proofErr w:type="spellStart"/>
      <w:r w:rsidRPr="00B02E25">
        <w:rPr>
          <w:color w:val="auto"/>
          <w:sz w:val="28"/>
        </w:rPr>
        <w:t>Лопанского</w:t>
      </w:r>
      <w:proofErr w:type="spellEnd"/>
      <w:r w:rsidRPr="00B02E25">
        <w:rPr>
          <w:color w:val="auto"/>
          <w:sz w:val="28"/>
        </w:rPr>
        <w:t xml:space="preserve"> сельского поселения.</w:t>
      </w:r>
    </w:p>
    <w:p w14:paraId="7C1BCE7D" w14:textId="77777777" w:rsidR="008A2ADB" w:rsidRPr="00B02E25" w:rsidRDefault="008A2ADB">
      <w:pPr>
        <w:spacing w:line="228" w:lineRule="auto"/>
        <w:ind w:firstLine="709"/>
        <w:jc w:val="both"/>
        <w:rPr>
          <w:color w:val="auto"/>
          <w:sz w:val="28"/>
        </w:rPr>
      </w:pPr>
    </w:p>
    <w:p w14:paraId="51CD8F5D" w14:textId="77777777" w:rsidR="008A2ADB" w:rsidRPr="00B02E25" w:rsidRDefault="008A2ADB">
      <w:pPr>
        <w:spacing w:line="228" w:lineRule="auto"/>
        <w:jc w:val="both"/>
        <w:rPr>
          <w:color w:val="auto"/>
          <w:sz w:val="28"/>
        </w:rPr>
      </w:pPr>
    </w:p>
    <w:p w14:paraId="5601C9A9" w14:textId="77777777" w:rsidR="008A2ADB" w:rsidRPr="00B02E25" w:rsidRDefault="00000000">
      <w:pPr>
        <w:spacing w:line="228" w:lineRule="auto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>В рамках реализации Подпрограммы 1 муниципальной программы предусмотрено достижение 2 показателей.</w:t>
      </w:r>
    </w:p>
    <w:p w14:paraId="1DA2414C" w14:textId="77777777" w:rsidR="008A2ADB" w:rsidRPr="00B02E25" w:rsidRDefault="00000000">
      <w:pPr>
        <w:spacing w:line="228" w:lineRule="auto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>-Доля муниципальных служащих, в отношении которых проведены мероприятия по профессиональному развитию;</w:t>
      </w:r>
    </w:p>
    <w:p w14:paraId="74AFBF79" w14:textId="77777777" w:rsidR="008A2ADB" w:rsidRPr="00B02E25" w:rsidRDefault="00000000">
      <w:pPr>
        <w:spacing w:line="228" w:lineRule="auto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>-Доля программного обеспечения, эффективно работающая в поселении.</w:t>
      </w:r>
    </w:p>
    <w:p w14:paraId="15516E02" w14:textId="77777777" w:rsidR="008A2ADB" w:rsidRPr="00B02E25" w:rsidRDefault="00000000">
      <w:pPr>
        <w:spacing w:line="228" w:lineRule="auto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>В рамках реализации Подпрограммы 2 муниципальной программы предусмотрено достижение 2 показателей:</w:t>
      </w:r>
    </w:p>
    <w:p w14:paraId="6FF60FAD" w14:textId="77777777" w:rsidR="008A2ADB" w:rsidRPr="00B02E25" w:rsidRDefault="00000000">
      <w:pPr>
        <w:spacing w:line="228" w:lineRule="auto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 xml:space="preserve">- Доля опубликованных нормативных правовых актов в газете, являющейся официальным публикатором правовых актов </w:t>
      </w:r>
      <w:proofErr w:type="spellStart"/>
      <w:r w:rsidRPr="00B02E25">
        <w:rPr>
          <w:color w:val="auto"/>
          <w:sz w:val="28"/>
        </w:rPr>
        <w:t>Лопанского</w:t>
      </w:r>
      <w:proofErr w:type="spellEnd"/>
      <w:r w:rsidRPr="00B02E25">
        <w:rPr>
          <w:color w:val="auto"/>
          <w:sz w:val="28"/>
        </w:rPr>
        <w:t xml:space="preserve"> сельского поселения, к общему количеству нормативных правовых актов, подлежащих официальному опубликованию в соответствии с федеральным и областным законодательством;</w:t>
      </w:r>
    </w:p>
    <w:p w14:paraId="4DC44E97" w14:textId="77777777" w:rsidR="008A2ADB" w:rsidRPr="00B02E25" w:rsidRDefault="00000000">
      <w:pPr>
        <w:spacing w:line="228" w:lineRule="auto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 xml:space="preserve">-Доля размещенных (опубликованных) нормативных правовых актов </w:t>
      </w:r>
      <w:proofErr w:type="spellStart"/>
      <w:r w:rsidRPr="00B02E25">
        <w:rPr>
          <w:color w:val="auto"/>
          <w:sz w:val="28"/>
        </w:rPr>
        <w:t>Лопанского</w:t>
      </w:r>
      <w:proofErr w:type="spellEnd"/>
      <w:r w:rsidRPr="00B02E25">
        <w:rPr>
          <w:color w:val="auto"/>
          <w:sz w:val="28"/>
        </w:rPr>
        <w:t xml:space="preserve"> сельского поселения и иной правовой информации на официальном сайте Администрации </w:t>
      </w:r>
      <w:proofErr w:type="spellStart"/>
      <w:r w:rsidRPr="00B02E25">
        <w:rPr>
          <w:color w:val="auto"/>
          <w:sz w:val="28"/>
        </w:rPr>
        <w:t>Лопанского</w:t>
      </w:r>
      <w:proofErr w:type="spellEnd"/>
      <w:r w:rsidRPr="00B02E25">
        <w:rPr>
          <w:color w:val="auto"/>
          <w:sz w:val="28"/>
        </w:rPr>
        <w:t xml:space="preserve"> сельского поселения и на официальном сайте Администрации Целинского района к общему количеству нормативных правовых актов </w:t>
      </w:r>
      <w:proofErr w:type="spellStart"/>
      <w:r w:rsidRPr="00B02E25">
        <w:rPr>
          <w:color w:val="auto"/>
          <w:sz w:val="28"/>
        </w:rPr>
        <w:t>Лопанского</w:t>
      </w:r>
      <w:proofErr w:type="spellEnd"/>
      <w:r w:rsidRPr="00B02E25">
        <w:rPr>
          <w:color w:val="auto"/>
          <w:sz w:val="28"/>
        </w:rPr>
        <w:t xml:space="preserve"> сельского поселения и иной правовой информации, подлежащих размещению (опубликованию) в соответствии с законодательством.</w:t>
      </w:r>
    </w:p>
    <w:p w14:paraId="7F07E2AC" w14:textId="627F5BAC" w:rsidR="008A2ADB" w:rsidRPr="00B02E25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>По итогам 202</w:t>
      </w:r>
      <w:r w:rsidR="0052408C" w:rsidRPr="00B02E25">
        <w:rPr>
          <w:color w:val="auto"/>
          <w:sz w:val="28"/>
        </w:rPr>
        <w:t>2</w:t>
      </w:r>
      <w:r w:rsidRPr="00B02E25">
        <w:rPr>
          <w:color w:val="auto"/>
          <w:sz w:val="28"/>
        </w:rPr>
        <w:t xml:space="preserve"> года </w:t>
      </w:r>
      <w:proofErr w:type="gramStart"/>
      <w:r w:rsidRPr="00B02E25">
        <w:rPr>
          <w:color w:val="auto"/>
          <w:sz w:val="28"/>
        </w:rPr>
        <w:t>показатели  достигнуты</w:t>
      </w:r>
      <w:proofErr w:type="gramEnd"/>
      <w:r w:rsidRPr="00B02E25">
        <w:rPr>
          <w:color w:val="auto"/>
          <w:sz w:val="28"/>
        </w:rPr>
        <w:t>.</w:t>
      </w:r>
    </w:p>
    <w:p w14:paraId="6C8FEF4C" w14:textId="77777777" w:rsidR="008A2ADB" w:rsidRPr="00B02E25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>Исполнены в полном объеме.</w:t>
      </w:r>
    </w:p>
    <w:p w14:paraId="68DC188A" w14:textId="79EB7CD3" w:rsidR="008A2ADB" w:rsidRPr="00B02E25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B02E25">
        <w:rPr>
          <w:color w:val="auto"/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B02E25">
        <w:rPr>
          <w:color w:val="auto"/>
          <w:sz w:val="28"/>
        </w:rPr>
        <w:br/>
        <w:t>202</w:t>
      </w:r>
      <w:r w:rsidR="0052408C" w:rsidRPr="00B02E25">
        <w:rPr>
          <w:color w:val="auto"/>
          <w:sz w:val="28"/>
        </w:rPr>
        <w:t>2</w:t>
      </w:r>
      <w:r w:rsidRPr="00B02E25">
        <w:rPr>
          <w:color w:val="auto"/>
          <w:sz w:val="28"/>
        </w:rPr>
        <w:t xml:space="preserve"> год приведены в приложении № 3.</w:t>
      </w:r>
    </w:p>
    <w:p w14:paraId="5EA64F8E" w14:textId="77777777" w:rsidR="008A2ADB" w:rsidRDefault="008A2ADB">
      <w:pPr>
        <w:spacing w:line="228" w:lineRule="auto"/>
        <w:ind w:firstLine="709"/>
        <w:jc w:val="both"/>
        <w:rPr>
          <w:sz w:val="28"/>
        </w:rPr>
      </w:pPr>
    </w:p>
    <w:p w14:paraId="2D46EA3B" w14:textId="77777777" w:rsidR="008A2ADB" w:rsidRDefault="00000000">
      <w:pPr>
        <w:pStyle w:val="ConsPlusTitle"/>
        <w:jc w:val="center"/>
        <w:outlineLvl w:val="1"/>
        <w:rPr>
          <w:sz w:val="28"/>
        </w:rPr>
      </w:pPr>
      <w:r>
        <w:rPr>
          <w:sz w:val="28"/>
        </w:rPr>
        <w:t>6. Информация о результатах оценки эффективности</w:t>
      </w:r>
    </w:p>
    <w:p w14:paraId="1494A5A3" w14:textId="77777777" w:rsidR="008A2ADB" w:rsidRDefault="00000000">
      <w:pPr>
        <w:pStyle w:val="ConsPlusTitle"/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14:paraId="25A32DA4" w14:textId="77777777" w:rsidR="008A2ADB" w:rsidRDefault="008A2ADB">
      <w:pPr>
        <w:pStyle w:val="ConsPlusNormal"/>
        <w:jc w:val="both"/>
        <w:rPr>
          <w:rFonts w:ascii="Times New Roman" w:hAnsi="Times New Roman"/>
          <w:sz w:val="28"/>
        </w:rPr>
      </w:pPr>
    </w:p>
    <w:p w14:paraId="001AB4BD" w14:textId="4016C6B5" w:rsidR="008A2ADB" w:rsidRDefault="0000000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в 202</w:t>
      </w:r>
      <w:r w:rsidR="00E448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lastRenderedPageBreak/>
        <w:t>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B946711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2742B7B1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хода реализации:</w:t>
      </w:r>
    </w:p>
    <w:p w14:paraId="458DD239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1 равна 1,0;</w:t>
      </w:r>
    </w:p>
    <w:p w14:paraId="6CC6B523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bookmarkStart w:id="0" w:name="OLE_LINK212"/>
      <w:r>
        <w:rPr>
          <w:rFonts w:ascii="Times New Roman" w:hAnsi="Times New Roman"/>
          <w:sz w:val="28"/>
        </w:rPr>
        <w:t>показателя (индикатора) 2 равна 1,0;</w:t>
      </w:r>
    </w:p>
    <w:p w14:paraId="1E1FF727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3 равна 1,0;</w:t>
      </w:r>
    </w:p>
    <w:p w14:paraId="4B595B53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4 равна 1,0;</w:t>
      </w:r>
    </w:p>
    <w:p w14:paraId="3E1155EB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5 равна 1,0;</w:t>
      </w:r>
    </w:p>
    <w:p w14:paraId="3A19FF40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6 равна 1,0;</w:t>
      </w:r>
    </w:p>
    <w:p w14:paraId="1261FCCA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7 равна 1,0.</w:t>
      </w:r>
      <w:bookmarkEnd w:id="0"/>
    </w:p>
    <w:p w14:paraId="542B903F" w14:textId="43C582DB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 в 202</w:t>
      </w:r>
      <w:r w:rsidR="00E448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составляет 1,0 (7/7),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2649A9F0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Обоснования отклонений значений показателей (индикаторов) от плановых значений приведены в приложении N 3.</w:t>
      </w:r>
    </w:p>
    <w:p w14:paraId="730928FC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417652B8" w14:textId="28DCE7CC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реализации основных мероприятий муниципальной программы в </w:t>
      </w:r>
      <w:r w:rsidR="008E32A0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году составляет 1,0 (7/7),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3502A64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65773E74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2AA3D95C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 муниципальной программы составляет 1 (7/7).</w:t>
      </w:r>
    </w:p>
    <w:p w14:paraId="6AD66381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DB437D6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составляет:</w:t>
      </w:r>
    </w:p>
    <w:p w14:paraId="45CEDCD7" w14:textId="145A83D1" w:rsidR="008A2ADB" w:rsidRDefault="00E4489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263,5 тыс. рублей / 265,2 тыс. рублей = 1.</w:t>
      </w:r>
    </w:p>
    <w:p w14:paraId="2BFB049D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57ECD313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336A6A27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/ 1 = 1,</w:t>
      </w:r>
    </w:p>
    <w:p w14:paraId="14772360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бюджетная эффективность реализации муниципальной программы является высокой.</w:t>
      </w:r>
    </w:p>
    <w:p w14:paraId="3994DF1C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14:paraId="1F4008B8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1,0 х 0,5 + 1 х 0,3 + 1 х 0,2 = 1,</w:t>
      </w:r>
    </w:p>
    <w:p w14:paraId="769B429F" w14:textId="10F8868E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уровень реализации муниципальной программы в 202</w:t>
      </w:r>
      <w:r w:rsidR="00E448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является высокой.</w:t>
      </w:r>
    </w:p>
    <w:p w14:paraId="3D57CE6A" w14:textId="49961E09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Расходы, произведенные в 202</w:t>
      </w:r>
      <w:r w:rsidR="00E448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14:paraId="6C968DB3" w14:textId="77777777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10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66C6FA05" w14:textId="0967467C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Перераспределение бюджетных ассигнований между мероприятиями муниципальной программы в 202</w:t>
      </w:r>
      <w:r w:rsidR="00E448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осуществлялось.</w:t>
      </w:r>
    </w:p>
    <w:p w14:paraId="7A728487" w14:textId="736B15F0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внебюджетных источников на реализацию основных мероприятий муниципальной программы в 202</w:t>
      </w:r>
      <w:r w:rsidR="00E448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привлекались.</w:t>
      </w:r>
    </w:p>
    <w:p w14:paraId="165332C5" w14:textId="6D94158B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E44890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 xml:space="preserve">году проверка целевого и эффективного расходования средств на реализацию муниципальной программы не проводилась. </w:t>
      </w:r>
    </w:p>
    <w:p w14:paraId="10CF6FA2" w14:textId="007ECA82" w:rsidR="008A2ADB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усиления контроля за соблюдением эффективности использования </w:t>
      </w:r>
      <w:r>
        <w:rPr>
          <w:rFonts w:ascii="Times New Roman" w:hAnsi="Times New Roman"/>
          <w:sz w:val="28"/>
        </w:rPr>
        <w:lastRenderedPageBreak/>
        <w:t>бюджетных средств, а также недопущения их неэффективного использования в 202</w:t>
      </w:r>
      <w:r w:rsidR="00E448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7FC064E1" w14:textId="77777777" w:rsidR="008A2ADB" w:rsidRDefault="008A2ADB">
      <w:pPr>
        <w:spacing w:line="228" w:lineRule="auto"/>
        <w:ind w:firstLine="709"/>
        <w:jc w:val="both"/>
        <w:rPr>
          <w:sz w:val="28"/>
        </w:rPr>
      </w:pPr>
    </w:p>
    <w:p w14:paraId="12EAF92D" w14:textId="77777777" w:rsidR="008A2ADB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5B65DEBB" w14:textId="77777777" w:rsidR="008A2ADB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расходов на реализацию основных мероприятий подпрограмм муниципальной программы.</w:t>
      </w:r>
    </w:p>
    <w:p w14:paraId="6E1E8C4A" w14:textId="77777777" w:rsidR="008A2ADB" w:rsidRDefault="008A2ADB">
      <w:pPr>
        <w:spacing w:line="228" w:lineRule="auto"/>
        <w:jc w:val="center"/>
        <w:rPr>
          <w:sz w:val="28"/>
        </w:rPr>
      </w:pPr>
    </w:p>
    <w:p w14:paraId="24F8E35A" w14:textId="77777777" w:rsidR="008A2ADB" w:rsidRDefault="00000000">
      <w:pPr>
        <w:rPr>
          <w:sz w:val="28"/>
        </w:rPr>
      </w:pPr>
      <w:r>
        <w:rPr>
          <w:sz w:val="28"/>
        </w:rPr>
        <w:t>Основной целью муниципальной программы является:</w:t>
      </w:r>
    </w:p>
    <w:p w14:paraId="7B36BFE5" w14:textId="77777777" w:rsidR="008A2ADB" w:rsidRDefault="00000000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t xml:space="preserve"> </w:t>
      </w:r>
      <w:r>
        <w:rPr>
          <w:rFonts w:ascii="Times New Roman" w:hAnsi="Times New Roman"/>
          <w:sz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/>
          <w:sz w:val="28"/>
        </w:rPr>
        <w:t>Лопанском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поселении, профессиональное развитие лиц, занятых в системе местного самоуправления;</w:t>
      </w:r>
    </w:p>
    <w:p w14:paraId="7E6CA9FA" w14:textId="77777777" w:rsidR="008A2ADB" w:rsidRDefault="00000000">
      <w:pPr>
        <w:pStyle w:val="ConsPlusCell"/>
        <w:jc w:val="both"/>
      </w:pPr>
      <w:r>
        <w:rPr>
          <w:rFonts w:ascii="Times New Roman" w:hAnsi="Times New Roman"/>
          <w:sz w:val="28"/>
        </w:rPr>
        <w:t>-реализация муниципальной информационной политики.</w:t>
      </w:r>
    </w:p>
    <w:p w14:paraId="29C1CA57" w14:textId="77777777" w:rsidR="008A2ADB" w:rsidRDefault="00000000">
      <w:r>
        <w:rPr>
          <w:sz w:val="28"/>
        </w:rPr>
        <w:t>Для достижения основной цели необходимо решить следующие задачи</w:t>
      </w:r>
      <w:r>
        <w:t>:</w:t>
      </w:r>
    </w:p>
    <w:p w14:paraId="0A7C4273" w14:textId="77777777" w:rsidR="008A2ADB" w:rsidRDefault="008A2ADB">
      <w:pPr>
        <w:rPr>
          <w:sz w:val="28"/>
        </w:rPr>
      </w:pPr>
    </w:p>
    <w:p w14:paraId="5C0DFD42" w14:textId="77777777" w:rsidR="008A2ADB" w:rsidRDefault="00000000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системы профессионального развития муниципальных служащих;</w:t>
      </w:r>
    </w:p>
    <w:p w14:paraId="1FB9B1C2" w14:textId="77777777" w:rsidR="008A2ADB" w:rsidRDefault="00000000">
      <w:pPr>
        <w:pStyle w:val="ConsPlusCell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-создание условий для объективного и полного информирования жителей поселения о деятельности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31E51EB8" w14:textId="3CE79B53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E44890">
        <w:rPr>
          <w:sz w:val="28"/>
        </w:rPr>
        <w:t>3</w:t>
      </w:r>
      <w:r>
        <w:rPr>
          <w:sz w:val="28"/>
        </w:rPr>
        <w:t xml:space="preserve"> году и плановом периоде 202</w:t>
      </w:r>
      <w:r w:rsidR="00E44890">
        <w:rPr>
          <w:sz w:val="28"/>
        </w:rPr>
        <w:t>4</w:t>
      </w:r>
      <w:r>
        <w:rPr>
          <w:sz w:val="28"/>
        </w:rPr>
        <w:t xml:space="preserve"> и 202</w:t>
      </w:r>
      <w:r w:rsidR="00E44890">
        <w:rPr>
          <w:sz w:val="28"/>
        </w:rPr>
        <w:t>5</w:t>
      </w:r>
      <w:r>
        <w:rPr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3DD83802" w14:textId="272169BA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E44890">
        <w:rPr>
          <w:sz w:val="28"/>
        </w:rPr>
        <w:t>2</w:t>
      </w:r>
      <w:r>
        <w:rPr>
          <w:sz w:val="28"/>
        </w:rPr>
        <w:t xml:space="preserve"> году по программе «Муниципальная политика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инвестиционные расходы отсутствуют.</w:t>
      </w:r>
    </w:p>
    <w:p w14:paraId="2AE9834A" w14:textId="77777777" w:rsidR="008A2ADB" w:rsidRDefault="008A2ADB">
      <w:pPr>
        <w:spacing w:line="228" w:lineRule="auto"/>
        <w:ind w:firstLine="709"/>
        <w:jc w:val="both"/>
        <w:rPr>
          <w:sz w:val="28"/>
        </w:rPr>
      </w:pPr>
    </w:p>
    <w:p w14:paraId="5B5E6A33" w14:textId="77777777" w:rsidR="008A2ADB" w:rsidRDefault="008A2ADB">
      <w:pPr>
        <w:spacing w:line="228" w:lineRule="auto"/>
        <w:ind w:firstLine="709"/>
        <w:jc w:val="both"/>
        <w:rPr>
          <w:sz w:val="28"/>
        </w:rPr>
      </w:pPr>
    </w:p>
    <w:p w14:paraId="501D08D5" w14:textId="77777777" w:rsidR="008A2ADB" w:rsidRDefault="008A2ADB">
      <w:pPr>
        <w:spacing w:line="228" w:lineRule="auto"/>
        <w:jc w:val="both"/>
        <w:rPr>
          <w:sz w:val="28"/>
        </w:rPr>
      </w:pPr>
    </w:p>
    <w:p w14:paraId="04E8B936" w14:textId="77777777" w:rsidR="008A2ADB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F15FA52" w14:textId="77777777" w:rsidR="008A2ADB" w:rsidRDefault="00000000">
      <w:pPr>
        <w:spacing w:line="228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</w:t>
      </w:r>
      <w:r>
        <w:rPr>
          <w:color w:val="FB290D"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М.В.Качарова</w:t>
      </w:r>
      <w:proofErr w:type="spellEnd"/>
    </w:p>
    <w:p w14:paraId="39311459" w14:textId="77777777" w:rsidR="008A2ADB" w:rsidRDefault="008A2ADB">
      <w:pPr>
        <w:sectPr w:rsidR="008A2ADB">
          <w:pgSz w:w="11907" w:h="16840"/>
          <w:pgMar w:top="709" w:right="851" w:bottom="1134" w:left="1304" w:header="720" w:footer="720" w:gutter="0"/>
          <w:cols w:space="720"/>
        </w:sectPr>
      </w:pPr>
    </w:p>
    <w:p w14:paraId="2AE67E37" w14:textId="77777777" w:rsidR="008A2ADB" w:rsidRDefault="008A2ADB">
      <w:pPr>
        <w:ind w:left="10206"/>
        <w:rPr>
          <w:color w:val="FB290D"/>
          <w:sz w:val="28"/>
        </w:rPr>
      </w:pPr>
    </w:p>
    <w:p w14:paraId="6784BC53" w14:textId="77777777" w:rsidR="008A2ADB" w:rsidRDefault="008A2ADB">
      <w:pPr>
        <w:ind w:left="10206"/>
        <w:jc w:val="center"/>
        <w:rPr>
          <w:color w:val="FB290D"/>
          <w:sz w:val="28"/>
        </w:rPr>
      </w:pPr>
    </w:p>
    <w:p w14:paraId="6A39ACC4" w14:textId="77777777" w:rsidR="008A2ADB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Приложение № 1 </w:t>
      </w:r>
    </w:p>
    <w:p w14:paraId="41A5DBA1" w14:textId="77777777" w:rsidR="008A2ADB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12E79611" w14:textId="77777777" w:rsidR="008A2ADB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5974D733" w14:textId="77777777" w:rsidR="008A2ADB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 «Муниципальная политика» </w:t>
      </w:r>
    </w:p>
    <w:p w14:paraId="7270B53D" w14:textId="3CD6443F" w:rsidR="008A2ADB" w:rsidRDefault="00000000">
      <w:pPr>
        <w:ind w:left="10206"/>
        <w:jc w:val="center"/>
        <w:rPr>
          <w:sz w:val="28"/>
        </w:rPr>
      </w:pPr>
      <w:r>
        <w:rPr>
          <w:sz w:val="28"/>
        </w:rPr>
        <w:t>за 202</w:t>
      </w:r>
      <w:r w:rsidR="00F27556">
        <w:rPr>
          <w:sz w:val="28"/>
        </w:rPr>
        <w:t>2</w:t>
      </w:r>
      <w:r>
        <w:rPr>
          <w:sz w:val="28"/>
        </w:rPr>
        <w:t xml:space="preserve"> год</w:t>
      </w:r>
    </w:p>
    <w:p w14:paraId="68E5CCB5" w14:textId="77777777" w:rsidR="008A2ADB" w:rsidRDefault="008A2ADB">
      <w:pPr>
        <w:ind w:left="6237"/>
        <w:jc w:val="right"/>
        <w:rPr>
          <w:sz w:val="28"/>
        </w:rPr>
      </w:pPr>
    </w:p>
    <w:p w14:paraId="52EB3D27" w14:textId="77777777" w:rsidR="008A2ADB" w:rsidRDefault="00000000">
      <w:pPr>
        <w:pStyle w:val="ConsPlusTitle"/>
        <w:jc w:val="center"/>
      </w:pPr>
      <w:r>
        <w:t>СВЕДЕНИЯ</w:t>
      </w:r>
    </w:p>
    <w:p w14:paraId="2595F59C" w14:textId="77777777" w:rsidR="008A2ADB" w:rsidRDefault="00000000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04FC1F7E" w14:textId="77777777" w:rsidR="008A2ADB" w:rsidRDefault="00000000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5750D2A1" w14:textId="6F543245" w:rsidR="008A2ADB" w:rsidRDefault="00000000">
      <w:pPr>
        <w:pStyle w:val="ConsPlusTitle"/>
        <w:jc w:val="center"/>
      </w:pPr>
      <w:r>
        <w:t>"МУНИЦИПАЛЬНАЯ ПОЛИТИКА " ЗА 202</w:t>
      </w:r>
      <w:r w:rsidR="00F27556">
        <w:t>2</w:t>
      </w:r>
      <w:r>
        <w:t xml:space="preserve"> ГОД</w:t>
      </w:r>
    </w:p>
    <w:p w14:paraId="52AD4A9F" w14:textId="77777777" w:rsidR="008A2ADB" w:rsidRDefault="008A2ADB">
      <w:pPr>
        <w:jc w:val="center"/>
        <w:rPr>
          <w:sz w:val="28"/>
        </w:rPr>
      </w:pPr>
    </w:p>
    <w:p w14:paraId="5D149153" w14:textId="77777777" w:rsidR="008A2ADB" w:rsidRDefault="008A2ADB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"/>
        <w:gridCol w:w="2788"/>
        <w:gridCol w:w="1813"/>
        <w:gridCol w:w="1673"/>
        <w:gridCol w:w="1536"/>
        <w:gridCol w:w="1394"/>
        <w:gridCol w:w="1953"/>
        <w:gridCol w:w="1532"/>
        <w:gridCol w:w="1397"/>
      </w:tblGrid>
      <w:tr w:rsidR="008A2ADB" w14:paraId="1405A9A1" w14:textId="77777777">
        <w:trPr>
          <w:trHeight w:val="854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7F5A4" w14:textId="77777777" w:rsidR="008A2ADB" w:rsidRDefault="00000000">
            <w:pPr>
              <w:widowControl w:val="0"/>
            </w:pPr>
            <w:r>
              <w:t>№ п/п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378246" w14:textId="77777777" w:rsidR="008A2ADB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8D8E46" w14:textId="77777777" w:rsidR="008A2ADB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(должность/ФИО) </w:t>
            </w:r>
            <w:r>
              <w:br/>
              <w:t xml:space="preserve"> 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7DAEA" w14:textId="77777777" w:rsidR="008A2ADB" w:rsidRDefault="00000000">
            <w:pPr>
              <w:widowControl w:val="0"/>
              <w:jc w:val="center"/>
            </w:pPr>
            <w:r>
              <w:t xml:space="preserve">Плановый срок окончания реализации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6016C" w14:textId="77777777" w:rsidR="008A2ADB" w:rsidRDefault="00000000">
            <w:pPr>
              <w:widowControl w:val="0"/>
              <w:jc w:val="center"/>
            </w:pPr>
            <w:r>
              <w:t xml:space="preserve">Фактический срок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6171D6" w14:textId="77777777" w:rsidR="008A2ADB" w:rsidRDefault="00000000">
            <w:pPr>
              <w:widowControl w:val="0"/>
              <w:jc w:val="center"/>
            </w:pPr>
            <w:r>
              <w:t xml:space="preserve">Результаты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90446" w14:textId="77777777" w:rsidR="008A2ADB" w:rsidRDefault="00000000">
            <w:pPr>
              <w:widowControl w:val="0"/>
              <w:jc w:val="center"/>
            </w:pPr>
            <w:r>
              <w:t xml:space="preserve">Проблемы не реализации/реализации не в полном объеме </w:t>
            </w:r>
          </w:p>
        </w:tc>
      </w:tr>
      <w:tr w:rsidR="008A2ADB" w14:paraId="50F3CD89" w14:textId="7777777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4941CE" w14:textId="77777777" w:rsidR="008A2ADB" w:rsidRDefault="008A2ADB"/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6E5E24" w14:textId="77777777" w:rsidR="008A2ADB" w:rsidRDefault="008A2ADB"/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1E70E8" w14:textId="77777777" w:rsidR="008A2ADB" w:rsidRDefault="008A2ADB"/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E486D" w14:textId="77777777" w:rsidR="008A2ADB" w:rsidRDefault="008A2ADB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8D56C3" w14:textId="77777777" w:rsidR="008A2ADB" w:rsidRDefault="00000000">
            <w:pPr>
              <w:widowControl w:val="0"/>
            </w:pPr>
            <w:r>
              <w:t xml:space="preserve"> Начала реализации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465685" w14:textId="77777777" w:rsidR="008A2ADB" w:rsidRDefault="00000000">
            <w:pPr>
              <w:widowControl w:val="0"/>
            </w:pPr>
            <w:r>
              <w:t xml:space="preserve">Окончания реализации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722ACB" w14:textId="77777777" w:rsidR="008A2ADB" w:rsidRDefault="00000000">
            <w:pPr>
              <w:widowControl w:val="0"/>
              <w:jc w:val="center"/>
            </w:pPr>
            <w:r>
              <w:t xml:space="preserve">Запланированные 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E09EF7" w14:textId="77777777" w:rsidR="008A2ADB" w:rsidRDefault="00000000">
            <w:pPr>
              <w:widowControl w:val="0"/>
              <w:jc w:val="center"/>
            </w:pPr>
            <w:r>
              <w:t xml:space="preserve">Достигнутые  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3F2ED0" w14:textId="77777777" w:rsidR="008A2ADB" w:rsidRDefault="008A2ADB"/>
        </w:tc>
      </w:tr>
      <w:tr w:rsidR="008A2ADB" w14:paraId="60301091" w14:textId="77777777"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0D0CB" w14:textId="77777777" w:rsidR="008A2ADB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6D548" w14:textId="77777777" w:rsidR="008A2ADB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612DAF" w14:textId="77777777" w:rsidR="008A2ADB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225615" w14:textId="77777777" w:rsidR="008A2ADB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D56B8" w14:textId="77777777" w:rsidR="008A2ADB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04AAAE" w14:textId="77777777" w:rsidR="008A2ADB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14CD3F" w14:textId="77777777" w:rsidR="008A2ADB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2C347" w14:textId="77777777" w:rsidR="008A2ADB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A4904" w14:textId="77777777" w:rsidR="008A2ADB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8A2ADB" w14:paraId="077E2EC4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F87D05" w14:textId="77777777" w:rsidR="008A2ADB" w:rsidRDefault="00000000">
            <w:pPr>
              <w:widowControl w:val="0"/>
            </w:pPr>
            <w:r>
              <w:t>1</w:t>
            </w:r>
          </w:p>
        </w:tc>
        <w:tc>
          <w:tcPr>
            <w:tcW w:w="140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E0E357" w14:textId="77777777" w:rsidR="008A2ADB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«Развитие муниципальной службы в </w:t>
            </w:r>
            <w:proofErr w:type="spellStart"/>
            <w:r>
              <w:rPr>
                <w:b/>
              </w:rPr>
              <w:t>Лопанском</w:t>
            </w:r>
            <w:proofErr w:type="spellEnd"/>
            <w:r>
              <w:rPr>
                <w:b/>
              </w:rPr>
              <w:t xml:space="preserve"> сельском поселении, профессиональное развитие лиц, занятых в системе местного </w:t>
            </w:r>
            <w:proofErr w:type="gramStart"/>
            <w:r>
              <w:rPr>
                <w:b/>
              </w:rPr>
              <w:t>самоуправления »</w:t>
            </w:r>
            <w:proofErr w:type="gramEnd"/>
          </w:p>
        </w:tc>
      </w:tr>
      <w:tr w:rsidR="008A2ADB" w14:paraId="627B4BDC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D4C47C" w14:textId="77777777" w:rsidR="008A2ADB" w:rsidRDefault="00000000">
            <w:pPr>
              <w:widowControl w:val="0"/>
            </w:pPr>
            <w:r>
              <w:t>1.1.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29421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79699E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14:paraId="33D58BA5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Е.С.Пшеничная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5B0A17" w14:textId="180EC12C" w:rsidR="008A2ADB" w:rsidRDefault="00000000">
            <w:r>
              <w:t>31.12.202</w:t>
            </w:r>
            <w:r w:rsidR="002C0A84">
              <w:t>2</w:t>
            </w:r>
            <w:r>
              <w:t>г.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9EE355" w14:textId="19715935" w:rsidR="008A2ADB" w:rsidRDefault="00000000">
            <w:pPr>
              <w:widowControl w:val="0"/>
              <w:jc w:val="center"/>
            </w:pPr>
            <w:r>
              <w:t>01.01.202</w:t>
            </w:r>
            <w:r w:rsidR="002C0A84">
              <w:t>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83F896" w14:textId="1591201F" w:rsidR="008A2ADB" w:rsidRDefault="00000000">
            <w:pPr>
              <w:widowControl w:val="0"/>
              <w:jc w:val="center"/>
            </w:pPr>
            <w:r>
              <w:t>31.12.202</w:t>
            </w:r>
            <w:r w:rsidR="002C0A84"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E481FD" w14:textId="77777777" w:rsidR="008A2ADB" w:rsidRDefault="00000000">
            <w:pPr>
              <w:pStyle w:val="ConsPlusCell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профессионализма муниципального служащего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5B852D" w14:textId="5739B1DA" w:rsidR="008A2ADB" w:rsidRDefault="002C0A84">
            <w:r w:rsidRPr="002C0A84">
              <w:t>образовательные услуги по дополнительному профессиональному образованию муниципальных служащих по программам повышения квалификации " Противодейств</w:t>
            </w:r>
            <w:r w:rsidRPr="002C0A84">
              <w:lastRenderedPageBreak/>
              <w:t>ие коррупции</w:t>
            </w:r>
            <w:proofErr w:type="gramStart"/>
            <w:r w:rsidRPr="002C0A84">
              <w:t>",  "</w:t>
            </w:r>
            <w:proofErr w:type="gramEnd"/>
            <w:r w:rsidRPr="002C0A84">
              <w:t xml:space="preserve"> Контрактная система в сфере закупок товаров, работ, услуг. Управление государственными и муниципальными закупками."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10E703" w14:textId="77777777" w:rsidR="008A2ADB" w:rsidRDefault="008A2ADB">
            <w:pPr>
              <w:widowControl w:val="0"/>
            </w:pPr>
          </w:p>
        </w:tc>
      </w:tr>
      <w:tr w:rsidR="008A2ADB" w14:paraId="01DDBF6E" w14:textId="77777777">
        <w:trPr>
          <w:trHeight w:val="1124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1A14BC" w14:textId="77777777" w:rsidR="008A2ADB" w:rsidRDefault="00000000">
            <w:pPr>
              <w:widowControl w:val="0"/>
            </w:pPr>
            <w:r>
              <w:t>1.2.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9A33A9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BC992F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14:paraId="424D8228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Е.С.Пшеничная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870974" w14:textId="6281B015" w:rsidR="008A2ADB" w:rsidRDefault="00000000">
            <w:r>
              <w:t>31.12.202</w:t>
            </w:r>
            <w:r w:rsidR="002C0A84">
              <w:t>2</w:t>
            </w:r>
            <w:r>
              <w:t xml:space="preserve"> г.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28794" w14:textId="38B0A791" w:rsidR="008A2ADB" w:rsidRDefault="00000000">
            <w:pPr>
              <w:widowControl w:val="0"/>
              <w:jc w:val="center"/>
            </w:pPr>
            <w:r>
              <w:t>01.01.202</w:t>
            </w:r>
            <w:r w:rsidR="002C0A84">
              <w:t>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97E37B" w14:textId="1C9B7FAD" w:rsidR="008A2ADB" w:rsidRDefault="00000000">
            <w:pPr>
              <w:widowControl w:val="0"/>
              <w:jc w:val="center"/>
            </w:pPr>
            <w:r>
              <w:t>31.12.202</w:t>
            </w:r>
            <w:r w:rsidR="002C0A84"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FE8753" w14:textId="77777777" w:rsidR="008A2ADB" w:rsidRDefault="00000000">
            <w:pPr>
              <w:pStyle w:val="ConsPlusCell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9A75DA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Бесперебойная работоспособность программного обеспечения обеспечена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A7DD33" w14:textId="77777777" w:rsidR="008A2ADB" w:rsidRDefault="008A2ADB">
            <w:pPr>
              <w:widowControl w:val="0"/>
            </w:pPr>
          </w:p>
        </w:tc>
      </w:tr>
      <w:tr w:rsidR="008A2ADB" w14:paraId="002471F3" w14:textId="77777777">
        <w:trPr>
          <w:trHeight w:val="325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05808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20A345" w14:textId="77777777" w:rsidR="008A2ADB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Подпрограмма «Реализация муниципальной информационной политики»</w:t>
            </w:r>
          </w:p>
        </w:tc>
      </w:tr>
      <w:tr w:rsidR="008A2ADB" w14:paraId="02CD492E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342FB4" w14:textId="77777777" w:rsidR="008A2ADB" w:rsidRDefault="00000000">
            <w:pPr>
              <w:widowControl w:val="0"/>
            </w:pPr>
            <w:r>
              <w:t>2.1.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16B741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0F68F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14:paraId="127FB5F5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Е.С.Пшеничная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4342C" w14:textId="3850921A" w:rsidR="008A2ADB" w:rsidRDefault="00000000">
            <w:r>
              <w:t>31.12.202</w:t>
            </w:r>
            <w:r w:rsidR="002C0A84">
              <w:t>2</w:t>
            </w:r>
            <w:r>
              <w:t xml:space="preserve"> г.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02505B" w14:textId="0A242EC5" w:rsidR="008A2ADB" w:rsidRDefault="00000000">
            <w:pPr>
              <w:widowControl w:val="0"/>
              <w:jc w:val="center"/>
            </w:pPr>
            <w:r>
              <w:t>01.01.202</w:t>
            </w:r>
            <w:r w:rsidR="002C0A84">
              <w:t>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D17AC4" w14:textId="3B6A53FB" w:rsidR="008A2ADB" w:rsidRDefault="00000000">
            <w:pPr>
              <w:widowControl w:val="0"/>
              <w:jc w:val="center"/>
            </w:pPr>
            <w:r>
              <w:t>31.12.202</w:t>
            </w:r>
            <w:r w:rsidR="002C0A84"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5F8487" w14:textId="77777777" w:rsidR="008A2ADB" w:rsidRDefault="00000000">
            <w:pPr>
              <w:rPr>
                <w:sz w:val="24"/>
              </w:rPr>
            </w:pPr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6BE1EC" w14:textId="77777777" w:rsidR="008A2ADB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Все НПА обнародованы на официальном сайте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6DB06" w14:textId="77777777" w:rsidR="008A2ADB" w:rsidRDefault="008A2ADB">
            <w:pPr>
              <w:widowControl w:val="0"/>
            </w:pPr>
          </w:p>
        </w:tc>
      </w:tr>
      <w:tr w:rsidR="008A2ADB" w14:paraId="2A739B43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D0E94" w14:textId="77777777" w:rsidR="008A2ADB" w:rsidRDefault="00000000">
            <w:pPr>
              <w:widowControl w:val="0"/>
            </w:pPr>
            <w:r>
              <w:t>2.2.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A50555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Официальная публикация нормативно-правовых актов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и иных информационных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материалов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A55E3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Главный специалист по правовой и кадровой работе</w:t>
            </w:r>
          </w:p>
          <w:p w14:paraId="5E4DAE4B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bookmarkStart w:id="1" w:name="OLE_LINK237"/>
            <w:bookmarkStart w:id="2" w:name="OLE_LINK238"/>
            <w:proofErr w:type="spellStart"/>
            <w:r>
              <w:rPr>
                <w:rFonts w:ascii="Times New Roman" w:hAnsi="Times New Roman"/>
                <w:sz w:val="24"/>
              </w:rPr>
              <w:t>Е.С.Пшеничная</w:t>
            </w:r>
            <w:bookmarkEnd w:id="1"/>
            <w:bookmarkEnd w:id="2"/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4625D" w14:textId="0B36F038" w:rsidR="008A2ADB" w:rsidRDefault="00000000">
            <w:r>
              <w:t>31.12.202</w:t>
            </w:r>
            <w:r w:rsidR="002C0A84">
              <w:t>2</w:t>
            </w:r>
            <w:r>
              <w:t xml:space="preserve"> г.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E71F0" w14:textId="01F684EE" w:rsidR="008A2ADB" w:rsidRDefault="00000000">
            <w:pPr>
              <w:widowControl w:val="0"/>
              <w:jc w:val="center"/>
            </w:pPr>
            <w:r>
              <w:t>01.01.202</w:t>
            </w:r>
            <w:r w:rsidR="002C0A84">
              <w:t>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C5CA18" w14:textId="2DA98BD9" w:rsidR="008A2ADB" w:rsidRDefault="00000000">
            <w:pPr>
              <w:widowControl w:val="0"/>
              <w:jc w:val="center"/>
            </w:pPr>
            <w:r>
              <w:t>31.12.202</w:t>
            </w:r>
            <w:r w:rsidR="002C0A84"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E6E69D" w14:textId="77777777" w:rsidR="008A2ADB" w:rsidRDefault="00000000">
            <w:r>
              <w:t xml:space="preserve">Опубликование и обнародование нормативных правовых актов, информационных материалов о деятельности </w:t>
            </w:r>
            <w:r>
              <w:lastRenderedPageBreak/>
              <w:t xml:space="preserve">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2A0474" w14:textId="77777777" w:rsidR="008A2ADB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 НПА </w:t>
            </w:r>
            <w:proofErr w:type="spellStart"/>
            <w:r>
              <w:rPr>
                <w:sz w:val="24"/>
              </w:rPr>
              <w:t>обубликованы</w:t>
            </w:r>
            <w:proofErr w:type="spellEnd"/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F9B3CC" w14:textId="77777777" w:rsidR="008A2ADB" w:rsidRDefault="008A2ADB">
            <w:pPr>
              <w:widowControl w:val="0"/>
            </w:pPr>
          </w:p>
        </w:tc>
      </w:tr>
      <w:tr w:rsidR="008A2ADB" w14:paraId="16BDBC4B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82073" w14:textId="77777777" w:rsidR="008A2ADB" w:rsidRDefault="008A2ADB">
            <w:pPr>
              <w:widowControl w:val="0"/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A19DB7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2C4953" w14:textId="77777777" w:rsidR="008A2ADB" w:rsidRDefault="00000000">
            <w:pPr>
              <w:pStyle w:val="ConsPlusCell"/>
              <w:widowControl/>
            </w:pPr>
            <w:r>
              <w:t>Главный специалист по правовой и кадровой работе</w:t>
            </w:r>
          </w:p>
          <w:p w14:paraId="4D05D8CE" w14:textId="77777777" w:rsidR="008A2AD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Е.С.Пшеничная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B4700" w14:textId="70758B1D" w:rsidR="008A2ADB" w:rsidRDefault="00000000">
            <w:r>
              <w:t>31.12.202</w:t>
            </w:r>
            <w:r w:rsidR="002C0A84">
              <w:t>2</w:t>
            </w:r>
            <w:r>
              <w:t>г.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BFC7FA" w14:textId="77777777" w:rsidR="008A2ADB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097933" w14:textId="451C7C04" w:rsidR="008A2ADB" w:rsidRDefault="002C0A84">
            <w:r>
              <w:t>октябрь</w:t>
            </w:r>
          </w:p>
          <w:p w14:paraId="6B68B37A" w14:textId="4FE377F4" w:rsidR="002C0A84" w:rsidRDefault="002C0A84">
            <w:r>
              <w:t>ноябрь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A3AC5" w14:textId="469993D5" w:rsidR="008A2ADB" w:rsidRDefault="00000000">
            <w:r>
              <w:t xml:space="preserve"> </w:t>
            </w:r>
            <w:bookmarkStart w:id="3" w:name="OLE_LINK239"/>
            <w:bookmarkStart w:id="4" w:name="OLE_LINK240"/>
            <w:bookmarkEnd w:id="3"/>
            <w:bookmarkEnd w:id="4"/>
            <w:r>
              <w:t>Обучение 2 специалистов по коррупции</w:t>
            </w:r>
            <w:r w:rsidR="004D7777">
              <w:t xml:space="preserve"> и 1 специалиста по закупкам</w:t>
            </w:r>
          </w:p>
          <w:p w14:paraId="456D5D53" w14:textId="77777777" w:rsidR="008A2ADB" w:rsidRDefault="008A2ADB"/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A2171E" w14:textId="791EB024" w:rsidR="008A2ADB" w:rsidRDefault="00000000">
            <w:pPr>
              <w:rPr>
                <w:sz w:val="24"/>
              </w:rPr>
            </w:pPr>
            <w:r>
              <w:t xml:space="preserve">Оплачены услуги по дополнительному профессиональному образованию муниципальных служащих по программам </w:t>
            </w:r>
            <w:r w:rsidR="004D7777" w:rsidRPr="004D7777">
              <w:t>повышения квалификации " Противодействие коррупции</w:t>
            </w:r>
            <w:proofErr w:type="gramStart"/>
            <w:r w:rsidR="004D7777" w:rsidRPr="004D7777">
              <w:t>",  "</w:t>
            </w:r>
            <w:proofErr w:type="gramEnd"/>
            <w:r w:rsidR="004D7777" w:rsidRPr="004D7777">
              <w:t xml:space="preserve"> Контрактная система в сфере закупок товаров, работ, услуг</w:t>
            </w:r>
            <w:r w:rsidR="004D7777">
              <w:t>,</w:t>
            </w:r>
            <w:r w:rsidR="004D7777" w:rsidRPr="004D7777">
              <w:t xml:space="preserve"> </w:t>
            </w:r>
            <w:r w:rsidR="004D7777">
              <w:t>у</w:t>
            </w:r>
            <w:r w:rsidR="004D7777" w:rsidRPr="004D7777">
              <w:t>правление государственными и муниципальными закупками."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5D84D5" w14:textId="77777777" w:rsidR="008A2ADB" w:rsidRDefault="008A2ADB">
            <w:pPr>
              <w:widowControl w:val="0"/>
            </w:pPr>
          </w:p>
        </w:tc>
      </w:tr>
      <w:tr w:rsidR="008A2ADB" w14:paraId="16564C77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D45B8" w14:textId="77777777" w:rsidR="008A2ADB" w:rsidRDefault="008A2ADB">
            <w:pPr>
              <w:widowControl w:val="0"/>
            </w:pPr>
            <w:bookmarkStart w:id="5" w:name="_Hlk40099714"/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98475C" w14:textId="77777777" w:rsidR="008A2ADB" w:rsidRDefault="008A2ADB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F67202" w14:textId="77777777" w:rsidR="008A2ADB" w:rsidRDefault="008A2ADB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808B8C" w14:textId="77777777" w:rsidR="008A2ADB" w:rsidRDefault="008A2ADB"/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764502" w14:textId="77777777" w:rsidR="008A2ADB" w:rsidRDefault="008A2ADB">
            <w:pPr>
              <w:widowControl w:val="0"/>
              <w:jc w:val="center"/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42650D" w14:textId="77777777" w:rsidR="008A2ADB" w:rsidRDefault="008A2ADB">
            <w:pPr>
              <w:widowControl w:val="0"/>
              <w:jc w:val="center"/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2B58FF" w14:textId="77777777" w:rsidR="008A2ADB" w:rsidRDefault="008A2ADB"/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020E18" w14:textId="77777777" w:rsidR="008A2ADB" w:rsidRDefault="008A2ADB">
            <w:pPr>
              <w:rPr>
                <w:sz w:val="24"/>
              </w:rPr>
            </w:pPr>
          </w:p>
        </w:tc>
        <w:bookmarkEnd w:id="5"/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3984B" w14:textId="77777777" w:rsidR="008A2ADB" w:rsidRDefault="008A2ADB">
            <w:pPr>
              <w:widowControl w:val="0"/>
            </w:pPr>
          </w:p>
        </w:tc>
      </w:tr>
    </w:tbl>
    <w:p w14:paraId="07C03532" w14:textId="77777777" w:rsidR="008A2ADB" w:rsidRDefault="008A2ADB">
      <w:pPr>
        <w:widowControl w:val="0"/>
        <w:ind w:firstLine="540"/>
        <w:jc w:val="both"/>
        <w:rPr>
          <w:color w:val="FB290D"/>
          <w:sz w:val="22"/>
        </w:rPr>
      </w:pPr>
    </w:p>
    <w:p w14:paraId="73C568F9" w14:textId="77777777" w:rsidR="008A2ADB" w:rsidRDefault="00000000">
      <w:pPr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color w:val="FB290D"/>
          <w:sz w:val="24"/>
        </w:rPr>
        <w:t xml:space="preserve">                                                                                                                                        </w:t>
      </w:r>
    </w:p>
    <w:p w14:paraId="7758FFEE" w14:textId="77777777" w:rsidR="008A2ADB" w:rsidRDefault="008A2ADB">
      <w:pPr>
        <w:jc w:val="center"/>
        <w:rPr>
          <w:color w:val="FB290D"/>
          <w:sz w:val="24"/>
        </w:rPr>
      </w:pPr>
    </w:p>
    <w:p w14:paraId="2C5F47D2" w14:textId="77777777" w:rsidR="008A2ADB" w:rsidRDefault="008A2ADB">
      <w:pPr>
        <w:jc w:val="center"/>
        <w:rPr>
          <w:color w:val="FB290D"/>
          <w:sz w:val="24"/>
        </w:rPr>
      </w:pPr>
    </w:p>
    <w:p w14:paraId="5E530E97" w14:textId="77777777" w:rsidR="008A2ADB" w:rsidRDefault="008A2ADB">
      <w:pPr>
        <w:jc w:val="center"/>
        <w:rPr>
          <w:color w:val="FB290D"/>
          <w:sz w:val="24"/>
        </w:rPr>
      </w:pPr>
    </w:p>
    <w:p w14:paraId="3363A5C0" w14:textId="77777777" w:rsidR="008A2ADB" w:rsidRDefault="008A2ADB">
      <w:pPr>
        <w:jc w:val="center"/>
        <w:rPr>
          <w:color w:val="FB290D"/>
          <w:sz w:val="24"/>
        </w:rPr>
      </w:pPr>
    </w:p>
    <w:p w14:paraId="3CF74100" w14:textId="77777777" w:rsidR="004A199F" w:rsidRDefault="00000000">
      <w:pPr>
        <w:jc w:val="center"/>
        <w:rPr>
          <w:color w:val="FB290D"/>
          <w:sz w:val="24"/>
        </w:rPr>
      </w:pPr>
      <w:r>
        <w:rPr>
          <w:color w:val="FB290D"/>
          <w:sz w:val="24"/>
        </w:rPr>
        <w:t xml:space="preserve">                                                                                                                                                              </w:t>
      </w:r>
    </w:p>
    <w:p w14:paraId="3E3892C5" w14:textId="77777777" w:rsidR="004A199F" w:rsidRDefault="004A199F">
      <w:pPr>
        <w:jc w:val="center"/>
        <w:rPr>
          <w:color w:val="FB290D"/>
          <w:sz w:val="24"/>
        </w:rPr>
      </w:pPr>
    </w:p>
    <w:p w14:paraId="5081C46F" w14:textId="77777777" w:rsidR="004A199F" w:rsidRDefault="004A199F">
      <w:pPr>
        <w:jc w:val="center"/>
        <w:rPr>
          <w:color w:val="FB290D"/>
          <w:sz w:val="24"/>
        </w:rPr>
      </w:pPr>
    </w:p>
    <w:p w14:paraId="16AAF735" w14:textId="77777777" w:rsidR="004A199F" w:rsidRDefault="004A199F">
      <w:pPr>
        <w:jc w:val="center"/>
        <w:rPr>
          <w:color w:val="FB290D"/>
          <w:sz w:val="24"/>
        </w:rPr>
      </w:pPr>
    </w:p>
    <w:p w14:paraId="10DA8A00" w14:textId="53909EAE" w:rsidR="008A2ADB" w:rsidRDefault="004A199F" w:rsidP="004A199F">
      <w:pPr>
        <w:jc w:val="center"/>
        <w:rPr>
          <w:sz w:val="24"/>
        </w:rPr>
      </w:pPr>
      <w:r>
        <w:rPr>
          <w:color w:val="FB290D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Приложение № 2 </w:t>
      </w:r>
    </w:p>
    <w:p w14:paraId="2AECCDE9" w14:textId="77777777" w:rsidR="008A2ADB" w:rsidRDefault="00000000">
      <w:pPr>
        <w:ind w:left="10206"/>
        <w:jc w:val="center"/>
        <w:rPr>
          <w:sz w:val="24"/>
        </w:rPr>
      </w:pPr>
      <w:r>
        <w:rPr>
          <w:sz w:val="24"/>
        </w:rPr>
        <w:t xml:space="preserve">к отчету о реализации </w:t>
      </w:r>
    </w:p>
    <w:p w14:paraId="59A4280E" w14:textId="77777777" w:rsidR="008A2ADB" w:rsidRDefault="00000000">
      <w:pPr>
        <w:ind w:left="10206"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</w:p>
    <w:p w14:paraId="09A174B6" w14:textId="0300267C" w:rsidR="008A2ADB" w:rsidRDefault="00000000">
      <w:pPr>
        <w:ind w:left="10206"/>
        <w:jc w:val="center"/>
        <w:rPr>
          <w:sz w:val="24"/>
          <w:highlight w:val="yellow"/>
        </w:rPr>
      </w:pPr>
      <w:r>
        <w:rPr>
          <w:sz w:val="24"/>
        </w:rPr>
        <w:t xml:space="preserve"> «Муниципальная политика» за 202</w:t>
      </w:r>
      <w:r w:rsidR="004A199F">
        <w:rPr>
          <w:sz w:val="24"/>
        </w:rPr>
        <w:t>2</w:t>
      </w:r>
      <w:r>
        <w:rPr>
          <w:sz w:val="24"/>
        </w:rPr>
        <w:t xml:space="preserve"> год</w:t>
      </w:r>
    </w:p>
    <w:p w14:paraId="12071282" w14:textId="77777777" w:rsidR="008A2ADB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Сведения  </w:t>
      </w:r>
    </w:p>
    <w:p w14:paraId="345DB508" w14:textId="77777777" w:rsidR="008A2ADB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и внебюджетных средств </w:t>
      </w:r>
    </w:p>
    <w:p w14:paraId="09F6C967" w14:textId="6ACFEA8F" w:rsidR="008A2ADB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на реализацию муниципальной программы </w:t>
      </w:r>
      <w:proofErr w:type="gramStart"/>
      <w:r>
        <w:rPr>
          <w:b/>
          <w:sz w:val="24"/>
        </w:rPr>
        <w:t>за  202</w:t>
      </w:r>
      <w:r w:rsidR="004A199F">
        <w:rPr>
          <w:b/>
          <w:sz w:val="24"/>
        </w:rPr>
        <w:t>2</w:t>
      </w:r>
      <w:proofErr w:type="gramEnd"/>
      <w:r>
        <w:rPr>
          <w:b/>
          <w:sz w:val="24"/>
        </w:rPr>
        <w:t xml:space="preserve"> г.</w:t>
      </w:r>
    </w:p>
    <w:p w14:paraId="5B99318F" w14:textId="77777777" w:rsidR="008A2ADB" w:rsidRDefault="008A2ADB">
      <w:pPr>
        <w:widowControl w:val="0"/>
        <w:jc w:val="center"/>
        <w:rPr>
          <w:sz w:val="24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2916"/>
        <w:gridCol w:w="4374"/>
        <w:gridCol w:w="3127"/>
        <w:gridCol w:w="2290"/>
        <w:gridCol w:w="2290"/>
      </w:tblGrid>
      <w:tr w:rsidR="008A2ADB" w14:paraId="08EFD0D3" w14:textId="77777777">
        <w:trPr>
          <w:trHeight w:val="176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1F0F1D2F" w14:textId="77777777" w:rsidR="008A2ADB" w:rsidRDefault="008A2ADB"/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DF4C93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 </w:t>
            </w:r>
            <w:r>
              <w:rPr>
                <w:sz w:val="24"/>
              </w:rPr>
              <w:br/>
              <w:t xml:space="preserve">муниципальной     </w:t>
            </w:r>
            <w:r>
              <w:rPr>
                <w:sz w:val="24"/>
              </w:rPr>
              <w:br/>
              <w:t xml:space="preserve"> программы, подпрограммы </w:t>
            </w:r>
            <w:r>
              <w:rPr>
                <w:sz w:val="24"/>
              </w:rPr>
              <w:br/>
              <w:t xml:space="preserve">муниципальной     </w:t>
            </w:r>
            <w:r>
              <w:rPr>
                <w:sz w:val="24"/>
              </w:rPr>
              <w:br/>
              <w:t>программы,</w:t>
            </w:r>
          </w:p>
          <w:p w14:paraId="0E89553C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мероприятия,</w:t>
            </w:r>
          </w:p>
          <w:p w14:paraId="45978A41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9FC6F0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9FD189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  расходов (тыс. руб.), </w:t>
            </w:r>
          </w:p>
          <w:p w14:paraId="13364146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предусмотренных </w:t>
            </w:r>
            <w:r>
              <w:rPr>
                <w:sz w:val="24"/>
              </w:rPr>
              <w:br/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72DF5E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  <w:t xml:space="preserve">расходы (тыс. руб.) </w:t>
            </w:r>
          </w:p>
        </w:tc>
      </w:tr>
      <w:tr w:rsidR="008A2ADB" w14:paraId="77D00197" w14:textId="77777777">
        <w:tc>
          <w:tcPr>
            <w:tcW w:w="66" w:type="dxa"/>
            <w:tcMar>
              <w:left w:w="75" w:type="dxa"/>
              <w:right w:w="75" w:type="dxa"/>
            </w:tcMar>
          </w:tcPr>
          <w:p w14:paraId="732AE08D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F58060" w14:textId="77777777" w:rsidR="008A2ADB" w:rsidRDefault="008A2ADB"/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4AC628" w14:textId="77777777" w:rsidR="008A2ADB" w:rsidRDefault="008A2ADB"/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0B9DC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06F1C8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765CBA" w14:textId="77777777" w:rsidR="008A2ADB" w:rsidRDefault="008A2ADB"/>
        </w:tc>
      </w:tr>
      <w:tr w:rsidR="008A2ADB" w14:paraId="3C4DF307" w14:textId="77777777">
        <w:tc>
          <w:tcPr>
            <w:tcW w:w="66" w:type="dxa"/>
            <w:tcMar>
              <w:left w:w="75" w:type="dxa"/>
              <w:right w:w="75" w:type="dxa"/>
            </w:tcMar>
          </w:tcPr>
          <w:p w14:paraId="01D9FCA3" w14:textId="77777777" w:rsidR="008A2ADB" w:rsidRDefault="008A2ADB"/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BDB995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853DBB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9E0D0C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673E3C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B321B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2ADB" w14:paraId="4AC7A766" w14:textId="77777777">
        <w:trPr>
          <w:trHeight w:val="32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15711662" w14:textId="77777777" w:rsidR="008A2ADB" w:rsidRDefault="008A2ADB"/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461FA" w14:textId="77777777" w:rsidR="008A2ADB" w:rsidRDefault="00000000">
            <w:pPr>
              <w:widowControl w:val="0"/>
              <w:rPr>
                <w:sz w:val="24"/>
              </w:rPr>
            </w:pPr>
            <w:bookmarkStart w:id="6" w:name="_Hlk40102173"/>
            <w:bookmarkEnd w:id="6"/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программа  «</w:t>
            </w:r>
            <w:proofErr w:type="gramEnd"/>
            <w:r>
              <w:rPr>
                <w:sz w:val="24"/>
              </w:rPr>
              <w:t xml:space="preserve">Муниципальная политика»    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DF8C63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198044" w14:textId="78DEC1B5" w:rsidR="008A2ADB" w:rsidRDefault="004A199F">
            <w:pPr>
              <w:rPr>
                <w:sz w:val="24"/>
              </w:rPr>
            </w:pPr>
            <w:r>
              <w:rPr>
                <w:sz w:val="24"/>
              </w:rPr>
              <w:t>265,2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A836D" w14:textId="23CF4735" w:rsidR="008A2ADB" w:rsidRDefault="004A199F">
            <w:pPr>
              <w:rPr>
                <w:sz w:val="24"/>
              </w:rPr>
            </w:pPr>
            <w:r>
              <w:rPr>
                <w:sz w:val="24"/>
              </w:rPr>
              <w:t>265,2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70B474" w14:textId="430446AA" w:rsidR="008A2ADB" w:rsidRDefault="004A199F">
            <w:pPr>
              <w:rPr>
                <w:sz w:val="24"/>
              </w:rPr>
            </w:pPr>
            <w:r>
              <w:rPr>
                <w:sz w:val="24"/>
              </w:rPr>
              <w:t>263,5</w:t>
            </w:r>
          </w:p>
        </w:tc>
      </w:tr>
      <w:tr w:rsidR="008A2ADB" w14:paraId="4E3EA162" w14:textId="77777777">
        <w:trPr>
          <w:trHeight w:val="309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686DC50D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2D6B1F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73779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BF3126" w14:textId="0F52F5EC" w:rsidR="008A2ADB" w:rsidRDefault="004A199F">
            <w:pPr>
              <w:rPr>
                <w:sz w:val="24"/>
              </w:rPr>
            </w:pPr>
            <w:r>
              <w:rPr>
                <w:sz w:val="24"/>
              </w:rPr>
              <w:t>265,2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CD441D" w14:textId="5A27CD3A" w:rsidR="008A2ADB" w:rsidRDefault="004A199F">
            <w:pPr>
              <w:rPr>
                <w:sz w:val="24"/>
              </w:rPr>
            </w:pPr>
            <w:r>
              <w:rPr>
                <w:sz w:val="24"/>
              </w:rPr>
              <w:t>265,2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BAE70C" w14:textId="0A7EAB0C" w:rsidR="008A2ADB" w:rsidRDefault="004A199F">
            <w:pPr>
              <w:rPr>
                <w:sz w:val="24"/>
              </w:rPr>
            </w:pPr>
            <w:r>
              <w:rPr>
                <w:sz w:val="24"/>
              </w:rPr>
              <w:t>263,5</w:t>
            </w:r>
          </w:p>
        </w:tc>
      </w:tr>
      <w:tr w:rsidR="008A2ADB" w14:paraId="2D9ABB0E" w14:textId="77777777">
        <w:trPr>
          <w:trHeight w:val="387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53C20744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9D8D4D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429566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6A160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DC490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E9C79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12F267EE" w14:textId="77777777">
        <w:trPr>
          <w:trHeight w:val="387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2406E1B4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0D7329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07AB4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42DC9F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6961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8860B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311E3A87" w14:textId="77777777">
        <w:trPr>
          <w:trHeight w:val="387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7889D213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D2115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AF7F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07E106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508DA7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571DC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59D98107" w14:textId="77777777">
        <w:trPr>
          <w:trHeight w:val="403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6FB821B6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F226B3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C363F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DDCFE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D58A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BE33E3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3DA24B8C" w14:textId="77777777">
        <w:trPr>
          <w:trHeight w:val="32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0837C329" w14:textId="77777777" w:rsidR="008A2ADB" w:rsidRDefault="008A2ADB"/>
        </w:tc>
        <w:tc>
          <w:tcPr>
            <w:tcW w:w="29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46B8A9" w14:textId="77777777" w:rsidR="008A2ADB" w:rsidRDefault="00000000">
            <w:pPr>
              <w:widowControl w:val="0"/>
              <w:rPr>
                <w:sz w:val="24"/>
              </w:rPr>
            </w:pPr>
            <w:bookmarkStart w:id="7" w:name="_Hlk40102212"/>
            <w:bookmarkEnd w:id="7"/>
            <w:r>
              <w:rPr>
                <w:sz w:val="24"/>
              </w:rPr>
              <w:t xml:space="preserve">Подпрограмма 1. </w:t>
            </w:r>
          </w:p>
          <w:p w14:paraId="5A27112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Развитие муниципальной службы в </w:t>
            </w:r>
            <w:proofErr w:type="spellStart"/>
            <w:r>
              <w:rPr>
                <w:sz w:val="24"/>
              </w:rPr>
              <w:t>Лопанском</w:t>
            </w:r>
            <w:proofErr w:type="spellEnd"/>
            <w:r>
              <w:rPr>
                <w:sz w:val="24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9ABE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4B998" w14:textId="127E4781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182,6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E10603" w14:textId="079FD5DD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182,6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B07C6D" w14:textId="338A2624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181,0</w:t>
            </w:r>
          </w:p>
        </w:tc>
      </w:tr>
      <w:tr w:rsidR="008A2ADB" w14:paraId="20ED383E" w14:textId="77777777">
        <w:trPr>
          <w:trHeight w:val="423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16390DB5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F960C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BC142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5E65DF" w14:textId="19BA2796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182,6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71B51" w14:textId="0A983014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A199F">
              <w:rPr>
                <w:sz w:val="24"/>
              </w:rPr>
              <w:t>82,6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5FBD48" w14:textId="6B650820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181,0</w:t>
            </w:r>
          </w:p>
        </w:tc>
      </w:tr>
      <w:tr w:rsidR="008A2ADB" w14:paraId="6A0063D3" w14:textId="77777777">
        <w:trPr>
          <w:trHeight w:val="367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47936822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0EB05F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12C6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61BAB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5FBD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DC3C4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7343D2BD" w14:textId="77777777">
        <w:trPr>
          <w:trHeight w:val="334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2C028A2B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7B5867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FB5DE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D615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9B65CC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9D293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57F1E4E3" w14:textId="77777777">
        <w:trPr>
          <w:trHeight w:val="392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0BF884BD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0905AC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2B8E7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057C8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86B59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108F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716919E7" w14:textId="77777777">
        <w:trPr>
          <w:trHeight w:val="263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75E6CDA6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6C5CCE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311C4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16E10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C2BDF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FE1B46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69AA9133" w14:textId="77777777">
        <w:trPr>
          <w:trHeight w:val="347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6813AC13" w14:textId="77777777" w:rsidR="008A2ADB" w:rsidRDefault="008A2ADB"/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D4A2A" w14:textId="77777777" w:rsidR="008A2ADB" w:rsidRDefault="00000000">
            <w:pPr>
              <w:widowControl w:val="0"/>
              <w:rPr>
                <w:sz w:val="24"/>
              </w:rPr>
            </w:pPr>
            <w:bookmarkStart w:id="8" w:name="_Hlk40102246"/>
            <w:bookmarkStart w:id="9" w:name="OLE_LINK241"/>
            <w:bookmarkEnd w:id="8"/>
            <w:r>
              <w:rPr>
                <w:sz w:val="24"/>
              </w:rPr>
              <w:t>Основное мероприятие 1.1</w:t>
            </w:r>
            <w:bookmarkEnd w:id="9"/>
          </w:p>
          <w:p w14:paraId="59D3115C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4DEA0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183F85" w14:textId="5E8B539D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49D2DE" w14:textId="59470B72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2B6ABD" w14:textId="7DE7AB15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8A2ADB" w14:paraId="4BD8EC79" w14:textId="77777777">
        <w:trPr>
          <w:trHeight w:val="41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4F9148BD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A05421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824D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3953ED" w14:textId="779BC5D9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555117" w14:textId="40977973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14965A" w14:textId="5586C6A3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8A2ADB" w14:paraId="5D6A94BA" w14:textId="77777777">
        <w:trPr>
          <w:trHeight w:val="416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5BF4C428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162971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0B80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FE40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3C402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50C6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684CF00E" w14:textId="77777777">
        <w:trPr>
          <w:trHeight w:val="407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5CD88952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190240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784DEF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5286E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0DB417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C2B956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27199769" w14:textId="77777777">
        <w:trPr>
          <w:trHeight w:val="64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6AA244CA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35F550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0E88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B5ADF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DF4FD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06E20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32B36A62" w14:textId="77777777">
        <w:trPr>
          <w:trHeight w:val="7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1BD25676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4BB2FF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1EE17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BB68D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B0FFA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4D835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6ADE9A47" w14:textId="77777777">
        <w:trPr>
          <w:trHeight w:val="36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2804EEAB" w14:textId="77777777" w:rsidR="008A2ADB" w:rsidRDefault="008A2ADB"/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44F16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4FED1F9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E16EF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A0F42" w14:textId="6FA0BDDC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171,6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D82C8B" w14:textId="2B4CB3FC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171,6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31BAF9" w14:textId="23534776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</w:tr>
      <w:tr w:rsidR="008A2ADB" w14:paraId="15253FEC" w14:textId="77777777">
        <w:trPr>
          <w:trHeight w:val="525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78D17BFE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8EB630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F00D1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338B18" w14:textId="28531DBA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171,6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6BD9BB" w14:textId="5FACE25F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171,6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8CB5BF" w14:textId="565321BC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</w:tr>
      <w:tr w:rsidR="008A2ADB" w14:paraId="429D3052" w14:textId="77777777">
        <w:trPr>
          <w:trHeight w:val="345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51120AEA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39861B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A7E26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261E1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5D519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0FE3A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18D3324A" w14:textId="77777777">
        <w:trPr>
          <w:trHeight w:val="525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23538B8A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1CE720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DBA71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60FD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BAC04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6FA32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14A85EBD" w14:textId="77777777">
        <w:trPr>
          <w:trHeight w:val="54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793D04EA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28284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85BF0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FDFE1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09284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59D0B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7B32FEDB" w14:textId="77777777">
        <w:trPr>
          <w:trHeight w:val="42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1A4727DE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D133C2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BB7797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E794B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41783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AE9FB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6C866B8A" w14:textId="77777777">
        <w:trPr>
          <w:trHeight w:val="465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6E6818A8" w14:textId="77777777" w:rsidR="008A2ADB" w:rsidRDefault="008A2ADB"/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86E40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13E7029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Реализация муниципальной информационной политики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5C169B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DBFC6C" w14:textId="68B8B27E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82,6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6F72FC" w14:textId="4F41B0F6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82,6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9AE66B" w14:textId="041D68C8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8A2ADB" w14:paraId="528FF4C9" w14:textId="77777777">
        <w:trPr>
          <w:trHeight w:val="345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7BD870B6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68DF64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EE11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ECA95" w14:textId="2985D541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82,6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4EA70C" w14:textId="12456AEB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82,6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6B4701" w14:textId="25C67BCE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8A2ADB" w14:paraId="2BD7F80B" w14:textId="77777777">
        <w:trPr>
          <w:trHeight w:val="525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77AEB3EF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39CDC4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97881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4C6A1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8ED3B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5DDC4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4A27FC4E" w14:textId="77777777">
        <w:trPr>
          <w:trHeight w:val="345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17538196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9F1335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B0CF8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16C19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CA8C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B295C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47BD7106" w14:textId="77777777">
        <w:trPr>
          <w:trHeight w:val="36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7B072B74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AE94A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74A84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698BC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5452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B223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0DF30C06" w14:textId="77777777">
        <w:trPr>
          <w:trHeight w:val="405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49A5DE7A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54CC5A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0975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A241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B77793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3077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1D95966F" w14:textId="77777777">
        <w:trPr>
          <w:trHeight w:val="343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4020EBD7" w14:textId="77777777" w:rsidR="008A2ADB" w:rsidRDefault="008A2ADB"/>
        </w:tc>
        <w:tc>
          <w:tcPr>
            <w:tcW w:w="29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0470A5" w14:textId="77777777" w:rsidR="008A2ADB" w:rsidRDefault="00000000">
            <w:pPr>
              <w:widowControl w:val="0"/>
              <w:rPr>
                <w:sz w:val="24"/>
              </w:rPr>
            </w:pPr>
            <w:bookmarkStart w:id="10" w:name="OLE_LINK242"/>
            <w:bookmarkStart w:id="11" w:name="OLE_LINK243"/>
            <w:bookmarkStart w:id="12" w:name="OLE_LINK244"/>
            <w:r>
              <w:rPr>
                <w:sz w:val="24"/>
              </w:rPr>
              <w:t>Основное мероприятие 2.1</w:t>
            </w:r>
            <w:bookmarkEnd w:id="10"/>
            <w:bookmarkEnd w:id="11"/>
            <w:bookmarkEnd w:id="12"/>
          </w:p>
          <w:p w14:paraId="2762461B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Официальная публикация нормативно-правовых актов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283D53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        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53F85" w14:textId="4DD06A8F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2284CC" w14:textId="0FD8305F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4D3FCE" w14:textId="66EF24E8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</w:tr>
      <w:tr w:rsidR="008A2ADB" w14:paraId="77770CFA" w14:textId="77777777">
        <w:trPr>
          <w:trHeight w:val="406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0EB8D693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0C8C5C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717FC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01E1C" w14:textId="08BC95B6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CFD4B8" w14:textId="2C8276D3" w:rsidR="008A2ADB" w:rsidRDefault="004A199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204154" w14:textId="55A91216" w:rsidR="008A2ADB" w:rsidRDefault="001608D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</w:tr>
      <w:tr w:rsidR="008A2ADB" w14:paraId="756B3D29" w14:textId="77777777">
        <w:trPr>
          <w:trHeight w:val="412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2D39CE61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F26F2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75E53C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E8080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8927EC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CD5CBB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4C95098D" w14:textId="77777777">
        <w:trPr>
          <w:trHeight w:val="417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2E1635D2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B90BB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8C2EC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C324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1DCC3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8EC7D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13" w:name="_Hlk40101885"/>
            <w:bookmarkEnd w:id="13"/>
          </w:p>
        </w:tc>
      </w:tr>
      <w:tr w:rsidR="008A2ADB" w14:paraId="2D1F837A" w14:textId="77777777">
        <w:trPr>
          <w:trHeight w:val="453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0C9C3CFE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DC9CC9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77B3EC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3E239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E88DA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8E4CA7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04B89D32" w14:textId="77777777">
        <w:trPr>
          <w:trHeight w:val="281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2D03ACDF" w14:textId="77777777" w:rsidR="008A2ADB" w:rsidRDefault="008A2ADB"/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BC0C8" w14:textId="77777777" w:rsidR="008A2ADB" w:rsidRDefault="008A2ADB"/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EF5CFF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CF8027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740B1F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DB6B8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7B63FE77" w14:textId="77777777">
        <w:trPr>
          <w:trHeight w:val="39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39732C67" w14:textId="77777777" w:rsidR="008A2ADB" w:rsidRDefault="008A2ADB"/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7B4FD3" w14:textId="77777777" w:rsidR="008A2ADB" w:rsidRDefault="008A2ADB">
            <w:pPr>
              <w:widowControl w:val="0"/>
              <w:rPr>
                <w:sz w:val="24"/>
              </w:rPr>
            </w:pPr>
          </w:p>
          <w:p w14:paraId="1FB2146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14:paraId="0DC5FA48" w14:textId="77777777" w:rsidR="008A2ADB" w:rsidRDefault="008A2ADB">
            <w:pPr>
              <w:widowControl w:val="0"/>
              <w:rPr>
                <w:sz w:val="24"/>
              </w:rPr>
            </w:pPr>
          </w:p>
          <w:p w14:paraId="7F1F527A" w14:textId="77777777" w:rsidR="008A2ADB" w:rsidRDefault="008A2ADB">
            <w:pPr>
              <w:widowControl w:val="0"/>
              <w:rPr>
                <w:sz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AC069B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664E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DA418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1157D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8A2ADB" w14:paraId="2ADC648C" w14:textId="77777777">
        <w:trPr>
          <w:trHeight w:val="330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462604F4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98E9DF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0D2B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AFE9D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AA4AE7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082E13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8A2ADB" w14:paraId="43E9934D" w14:textId="77777777">
        <w:trPr>
          <w:trHeight w:val="636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640A19F0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91E62C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82BF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FB2727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19D226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9F9A26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2ECFE812" w14:textId="77777777">
        <w:trPr>
          <w:trHeight w:val="432"/>
        </w:trPr>
        <w:tc>
          <w:tcPr>
            <w:tcW w:w="66" w:type="dxa"/>
            <w:tcMar>
              <w:left w:w="75" w:type="dxa"/>
              <w:right w:w="75" w:type="dxa"/>
            </w:tcMar>
          </w:tcPr>
          <w:p w14:paraId="72C4BAB3" w14:textId="77777777" w:rsidR="008A2ADB" w:rsidRDefault="008A2ADB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3B5B0B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206BC6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облас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тного</w:t>
            </w:r>
            <w:proofErr w:type="spellEnd"/>
            <w:proofErr w:type="gramEnd"/>
            <w:r>
              <w:rPr>
                <w:sz w:val="24"/>
              </w:rPr>
              <w:t xml:space="preserve"> бюджета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335F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C92A7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6E055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6169D1F2" w14:textId="77777777">
        <w:trPr>
          <w:trHeight w:val="345"/>
        </w:trPr>
        <w:tc>
          <w:tcPr>
            <w:tcW w:w="29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6D1FA" w14:textId="77777777" w:rsidR="008A2ADB" w:rsidRDefault="008A2ADB">
            <w:pPr>
              <w:widowControl w:val="0"/>
              <w:rPr>
                <w:sz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B2630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8EADA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A9E2C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6CA10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ADB" w14:paraId="258B7105" w14:textId="77777777">
        <w:trPr>
          <w:trHeight w:val="645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A8134C" w14:textId="77777777" w:rsidR="008A2ADB" w:rsidRDefault="008A2ADB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F9110B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0FA2F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EAF07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18A555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717B8DB4" w14:textId="77777777" w:rsidR="008A2ADB" w:rsidRDefault="008A2ADB">
      <w:pPr>
        <w:rPr>
          <w:sz w:val="24"/>
        </w:rPr>
      </w:pPr>
    </w:p>
    <w:p w14:paraId="2BF817C5" w14:textId="77777777" w:rsidR="008A2ADB" w:rsidRDefault="008A2ADB">
      <w:pPr>
        <w:rPr>
          <w:sz w:val="24"/>
        </w:rPr>
      </w:pPr>
    </w:p>
    <w:p w14:paraId="67B4B143" w14:textId="77777777" w:rsidR="008A2ADB" w:rsidRDefault="008A2ADB">
      <w:pPr>
        <w:rPr>
          <w:sz w:val="24"/>
        </w:rPr>
      </w:pPr>
    </w:p>
    <w:p w14:paraId="1A01493C" w14:textId="77777777" w:rsidR="008A2ADB" w:rsidRDefault="00000000">
      <w:pPr>
        <w:rPr>
          <w:sz w:val="24"/>
        </w:rPr>
      </w:pPr>
      <w:r>
        <w:rPr>
          <w:sz w:val="24"/>
        </w:rPr>
        <w:t>Глава Администрации</w:t>
      </w:r>
    </w:p>
    <w:p w14:paraId="2CBEF942" w14:textId="77777777" w:rsidR="009B28D7" w:rsidRDefault="00000000" w:rsidP="009B28D7">
      <w:pPr>
        <w:rPr>
          <w:sz w:val="24"/>
        </w:rPr>
      </w:pP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                                                                 </w:t>
      </w:r>
      <w:proofErr w:type="spellStart"/>
      <w:r>
        <w:rPr>
          <w:sz w:val="24"/>
        </w:rPr>
        <w:t>М.В.Качарова</w:t>
      </w:r>
      <w:proofErr w:type="spellEnd"/>
    </w:p>
    <w:p w14:paraId="38299A46" w14:textId="77777777" w:rsidR="009B28D7" w:rsidRDefault="009B28D7" w:rsidP="009B28D7">
      <w:pPr>
        <w:rPr>
          <w:sz w:val="24"/>
        </w:rPr>
      </w:pPr>
    </w:p>
    <w:p w14:paraId="1C0ECDD0" w14:textId="77777777" w:rsidR="009B28D7" w:rsidRDefault="009B28D7" w:rsidP="009B28D7">
      <w:pPr>
        <w:rPr>
          <w:sz w:val="24"/>
        </w:rPr>
      </w:pPr>
    </w:p>
    <w:p w14:paraId="68ADDFA9" w14:textId="77777777" w:rsidR="009B28D7" w:rsidRDefault="009B28D7" w:rsidP="009B28D7">
      <w:pPr>
        <w:rPr>
          <w:sz w:val="24"/>
        </w:rPr>
      </w:pPr>
    </w:p>
    <w:p w14:paraId="1413A517" w14:textId="77777777" w:rsidR="009B28D7" w:rsidRDefault="009B28D7" w:rsidP="009B28D7">
      <w:pPr>
        <w:rPr>
          <w:sz w:val="24"/>
        </w:rPr>
      </w:pPr>
    </w:p>
    <w:p w14:paraId="3538B5E1" w14:textId="77777777" w:rsidR="009B28D7" w:rsidRDefault="009B28D7" w:rsidP="009B28D7">
      <w:pPr>
        <w:rPr>
          <w:sz w:val="24"/>
        </w:rPr>
      </w:pPr>
    </w:p>
    <w:p w14:paraId="14F49DE0" w14:textId="77777777" w:rsidR="009B28D7" w:rsidRDefault="009B28D7" w:rsidP="009B28D7">
      <w:pPr>
        <w:rPr>
          <w:sz w:val="24"/>
        </w:rPr>
      </w:pPr>
    </w:p>
    <w:p w14:paraId="07D2F875" w14:textId="77777777" w:rsidR="009B28D7" w:rsidRDefault="009B28D7" w:rsidP="009B28D7">
      <w:pPr>
        <w:rPr>
          <w:sz w:val="24"/>
        </w:rPr>
      </w:pPr>
    </w:p>
    <w:p w14:paraId="6075CCCD" w14:textId="77777777" w:rsidR="009B28D7" w:rsidRDefault="009B28D7" w:rsidP="009B28D7">
      <w:pPr>
        <w:rPr>
          <w:sz w:val="24"/>
        </w:rPr>
      </w:pPr>
    </w:p>
    <w:p w14:paraId="5C63E5B2" w14:textId="77777777" w:rsidR="009B28D7" w:rsidRDefault="009B28D7" w:rsidP="009B28D7">
      <w:pPr>
        <w:rPr>
          <w:sz w:val="24"/>
        </w:rPr>
      </w:pPr>
    </w:p>
    <w:p w14:paraId="765FC6A7" w14:textId="36D1F7F5" w:rsidR="008A2ADB" w:rsidRDefault="009B28D7" w:rsidP="009B28D7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 3 </w:t>
      </w:r>
    </w:p>
    <w:p w14:paraId="5354F2B2" w14:textId="77777777" w:rsidR="008A2ADB" w:rsidRDefault="00000000">
      <w:pPr>
        <w:ind w:left="10206"/>
        <w:jc w:val="center"/>
        <w:rPr>
          <w:sz w:val="24"/>
        </w:rPr>
      </w:pPr>
      <w:r>
        <w:rPr>
          <w:sz w:val="24"/>
        </w:rPr>
        <w:t xml:space="preserve">к отчету о реализации </w:t>
      </w:r>
    </w:p>
    <w:p w14:paraId="7CEF8495" w14:textId="77777777" w:rsidR="008A2ADB" w:rsidRDefault="00000000">
      <w:pPr>
        <w:ind w:left="10206"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</w:p>
    <w:p w14:paraId="0BBE33E1" w14:textId="77777777" w:rsidR="008A2ADB" w:rsidRDefault="00000000">
      <w:pPr>
        <w:ind w:left="10206"/>
        <w:jc w:val="center"/>
        <w:rPr>
          <w:sz w:val="24"/>
        </w:rPr>
      </w:pPr>
      <w:r>
        <w:rPr>
          <w:sz w:val="24"/>
        </w:rPr>
        <w:t xml:space="preserve">  «Муниципальная политика» </w:t>
      </w:r>
    </w:p>
    <w:p w14:paraId="1AD8FA02" w14:textId="00908391" w:rsidR="008A2ADB" w:rsidRDefault="00000000">
      <w:pPr>
        <w:ind w:left="10206"/>
        <w:jc w:val="center"/>
        <w:rPr>
          <w:sz w:val="24"/>
          <w:highlight w:val="yellow"/>
        </w:rPr>
      </w:pPr>
      <w:r>
        <w:rPr>
          <w:sz w:val="24"/>
        </w:rPr>
        <w:t>за 202</w:t>
      </w:r>
      <w:r w:rsidR="00A45C54">
        <w:rPr>
          <w:sz w:val="24"/>
        </w:rPr>
        <w:t>2</w:t>
      </w:r>
      <w:r>
        <w:rPr>
          <w:sz w:val="24"/>
        </w:rPr>
        <w:t xml:space="preserve"> год</w:t>
      </w:r>
    </w:p>
    <w:p w14:paraId="10FBEC35" w14:textId="77777777" w:rsidR="008A2ADB" w:rsidRDefault="008A2ADB">
      <w:pPr>
        <w:ind w:left="10206"/>
        <w:jc w:val="center"/>
        <w:rPr>
          <w:sz w:val="24"/>
          <w:highlight w:val="yellow"/>
        </w:rPr>
      </w:pPr>
    </w:p>
    <w:p w14:paraId="2BA159B0" w14:textId="77777777" w:rsidR="008A2ADB" w:rsidRDefault="008A2ADB">
      <w:pPr>
        <w:tabs>
          <w:tab w:val="left" w:pos="11088"/>
        </w:tabs>
        <w:jc w:val="right"/>
        <w:rPr>
          <w:sz w:val="24"/>
          <w:highlight w:val="yellow"/>
        </w:rPr>
      </w:pPr>
    </w:p>
    <w:p w14:paraId="67FA83C3" w14:textId="77777777" w:rsidR="008A2ADB" w:rsidRDefault="008A2ADB">
      <w:pPr>
        <w:widowControl w:val="0"/>
        <w:ind w:firstLine="540"/>
        <w:jc w:val="both"/>
        <w:rPr>
          <w:sz w:val="24"/>
        </w:rPr>
      </w:pPr>
    </w:p>
    <w:p w14:paraId="109DACFB" w14:textId="77777777" w:rsidR="008A2ADB" w:rsidRDefault="008A2ADB">
      <w:pPr>
        <w:widowControl w:val="0"/>
        <w:jc w:val="center"/>
        <w:rPr>
          <w:sz w:val="24"/>
        </w:rPr>
      </w:pPr>
      <w:bookmarkStart w:id="14" w:name="Par1422"/>
      <w:bookmarkEnd w:id="14"/>
    </w:p>
    <w:p w14:paraId="0C01C432" w14:textId="77777777" w:rsidR="008A2ADB" w:rsidRDefault="00000000">
      <w:pPr>
        <w:widowControl w:val="0"/>
        <w:jc w:val="center"/>
        <w:rPr>
          <w:sz w:val="24"/>
        </w:rPr>
      </w:pPr>
      <w:r>
        <w:rPr>
          <w:sz w:val="24"/>
        </w:rPr>
        <w:t>Сведения о достижении значений показателей (индикаторов)</w:t>
      </w:r>
    </w:p>
    <w:p w14:paraId="3AD06FAE" w14:textId="77777777" w:rsidR="008A2ADB" w:rsidRDefault="008A2ADB">
      <w:pPr>
        <w:widowControl w:val="0"/>
        <w:ind w:firstLine="540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8A2ADB" w14:paraId="4AE10D72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5944EB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B5DBFE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C552F8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5C0D0108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ED835E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  <w:t xml:space="preserve">муниципальной </w:t>
            </w:r>
            <w:proofErr w:type="gramStart"/>
            <w:r>
              <w:rPr>
                <w:sz w:val="24"/>
              </w:rPr>
              <w:t xml:space="preserve">программы,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  <w:t xml:space="preserve">подпрограммы муниципальной    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D5A9D5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  <w:t xml:space="preserve"> значений показателя    </w:t>
            </w:r>
            <w:r>
              <w:rPr>
                <w:sz w:val="24"/>
              </w:rPr>
              <w:br/>
              <w:t xml:space="preserve"> (индикатора) на конец   </w:t>
            </w:r>
            <w:r>
              <w:rPr>
                <w:sz w:val="24"/>
              </w:rPr>
              <w:br/>
              <w:t xml:space="preserve"> отчетного года       </w:t>
            </w:r>
            <w:r>
              <w:rPr>
                <w:sz w:val="24"/>
              </w:rPr>
              <w:br/>
              <w:t>(при наличии)</w:t>
            </w:r>
          </w:p>
        </w:tc>
      </w:tr>
      <w:tr w:rsidR="008A2ADB" w14:paraId="76EC8986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DA9AD" w14:textId="77777777" w:rsidR="008A2ADB" w:rsidRDefault="008A2ADB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F334D5" w14:textId="77777777" w:rsidR="008A2ADB" w:rsidRDefault="008A2AD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3E80D5" w14:textId="77777777" w:rsidR="008A2ADB" w:rsidRDefault="008A2ADB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E140BA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год,   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  <w:t xml:space="preserve">предшествующий </w:t>
            </w:r>
            <w:r>
              <w:rPr>
                <w:sz w:val="24"/>
              </w:rPr>
              <w:br/>
              <w:t>отчетному</w:t>
            </w:r>
            <w:hyperlink w:anchor="Par1462" w:history="1">
              <w:r>
                <w:rPr>
                  <w:sz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7CCEC6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156C67" w14:textId="77777777" w:rsidR="008A2ADB" w:rsidRDefault="008A2ADB"/>
        </w:tc>
      </w:tr>
      <w:tr w:rsidR="008A2ADB" w14:paraId="4B567078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64DF46" w14:textId="77777777" w:rsidR="008A2ADB" w:rsidRDefault="008A2ADB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D67B8A" w14:textId="77777777" w:rsidR="008A2ADB" w:rsidRDefault="008A2AD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4E2165" w14:textId="77777777" w:rsidR="008A2ADB" w:rsidRDefault="008A2ADB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3E560" w14:textId="77777777" w:rsidR="008A2ADB" w:rsidRDefault="008A2ADB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36ADF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079C11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FB14B6" w14:textId="77777777" w:rsidR="008A2ADB" w:rsidRDefault="008A2ADB"/>
        </w:tc>
      </w:tr>
      <w:tr w:rsidR="008A2ADB" w14:paraId="037D41BF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258A14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2EFCFB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ABE93F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1FFB57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FA1032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C34F8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98C9A9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ADB" w14:paraId="52EAE95A" w14:textId="77777777"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4FFEB2" w14:textId="77777777" w:rsidR="008A2ADB" w:rsidRDefault="0000000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Муниицпальная</w:t>
            </w:r>
            <w:proofErr w:type="spellEnd"/>
            <w:r>
              <w:rPr>
                <w:sz w:val="24"/>
              </w:rPr>
              <w:t xml:space="preserve"> программа           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 xml:space="preserve">Муниципальная политика»                                </w:t>
            </w:r>
          </w:p>
        </w:tc>
      </w:tr>
      <w:tr w:rsidR="008A2ADB" w14:paraId="0BD0D1B9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06F0BF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4E9B1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Доля муниципальных служащих (далее – муниципальный служащий) в возрасте до 30 лет, имеющих стаж муниципальной службы (далее – муниципальная служба) не менее 3 лет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9FA02F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D1101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62A36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3CC4F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61D261" w14:textId="77777777" w:rsidR="008A2ADB" w:rsidRDefault="008A2ADB">
            <w:pPr>
              <w:widowControl w:val="0"/>
              <w:rPr>
                <w:sz w:val="24"/>
              </w:rPr>
            </w:pPr>
          </w:p>
        </w:tc>
      </w:tr>
      <w:tr w:rsidR="008A2ADB" w14:paraId="7DFDDB07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0A4AB2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E07A1C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Доля муниципальных служащих, получивших дополнительное профессиональное образование или принявших участие в иных </w:t>
            </w:r>
            <w:r>
              <w:rPr>
                <w:sz w:val="24"/>
              </w:rPr>
              <w:lastRenderedPageBreak/>
              <w:t>мероприятиях по профессиональному развитию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B97024" w14:textId="77777777" w:rsidR="008A2ADB" w:rsidRDefault="00000000">
            <w:pPr>
              <w:widowControl w:val="0"/>
              <w:rPr>
                <w:sz w:val="24"/>
              </w:rPr>
            </w:pPr>
            <w:bookmarkStart w:id="15" w:name="OLE_LINK265"/>
            <w:bookmarkStart w:id="16" w:name="OLE_LINK266"/>
            <w:r>
              <w:rPr>
                <w:sz w:val="24"/>
              </w:rPr>
              <w:lastRenderedPageBreak/>
              <w:t>процент</w:t>
            </w:r>
            <w:bookmarkEnd w:id="15"/>
            <w:bookmarkEnd w:id="16"/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100B76" w14:textId="3EDD94D1" w:rsidR="008A2ADB" w:rsidRDefault="00A45C5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94ADC6" w14:textId="1ABFA332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28</w:t>
            </w:r>
            <w:r w:rsidR="00A45C54">
              <w:rPr>
                <w:sz w:val="24"/>
              </w:rPr>
              <w:t>,4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DB3ACD" w14:textId="38762F52" w:rsidR="008A2ADB" w:rsidRDefault="00A45C5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6BBB5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Обучение прошли 3 человека</w:t>
            </w:r>
          </w:p>
        </w:tc>
      </w:tr>
      <w:tr w:rsidR="008A2ADB" w14:paraId="664345B0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C89C20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1A1F6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Доля граждан, удовлетворенных уровнем информированности о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3EA4B" w14:textId="77777777" w:rsidR="008A2ADB" w:rsidRDefault="00000000">
            <w:pPr>
              <w:widowControl w:val="0"/>
              <w:rPr>
                <w:sz w:val="24"/>
              </w:rPr>
            </w:pPr>
            <w:bookmarkStart w:id="17" w:name="OLE_LINK260"/>
            <w:bookmarkStart w:id="18" w:name="OLE_LINK261"/>
            <w:r>
              <w:rPr>
                <w:sz w:val="24"/>
              </w:rPr>
              <w:t>процент</w:t>
            </w:r>
            <w:bookmarkEnd w:id="17"/>
            <w:bookmarkEnd w:id="18"/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B00F58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49837A" w14:textId="3FFB25C9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25,</w:t>
            </w:r>
            <w:r w:rsidR="00A45C54">
              <w:rPr>
                <w:sz w:val="24"/>
              </w:rPr>
              <w:t>75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45B75D" w14:textId="0A749108" w:rsidR="008A2ADB" w:rsidRDefault="00A45C5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982EAC" w14:textId="77777777" w:rsidR="008A2ADB" w:rsidRDefault="008A2ADB">
            <w:pPr>
              <w:widowControl w:val="0"/>
              <w:rPr>
                <w:sz w:val="24"/>
              </w:rPr>
            </w:pPr>
          </w:p>
        </w:tc>
      </w:tr>
      <w:tr w:rsidR="008A2ADB" w14:paraId="1F2A3636" w14:textId="77777777"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D55C89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Подпрограмма 1                 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 xml:space="preserve">Развитие муниципальной службы в </w:t>
            </w:r>
            <w:proofErr w:type="spellStart"/>
            <w:r>
              <w:rPr>
                <w:sz w:val="24"/>
              </w:rPr>
              <w:t>Лопанском</w:t>
            </w:r>
            <w:proofErr w:type="spellEnd"/>
            <w:r>
              <w:rPr>
                <w:sz w:val="24"/>
              </w:rPr>
              <w:t xml:space="preserve"> сельском поселении, профессиональное развитие лиц, </w:t>
            </w:r>
          </w:p>
          <w:p w14:paraId="3D4BC751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занятых в системе местного </w:t>
            </w:r>
            <w:proofErr w:type="gramStart"/>
            <w:r>
              <w:rPr>
                <w:sz w:val="24"/>
              </w:rPr>
              <w:t xml:space="preserve">самоуправления»   </w:t>
            </w:r>
            <w:proofErr w:type="gramEnd"/>
            <w:r>
              <w:rPr>
                <w:sz w:val="24"/>
              </w:rPr>
              <w:t xml:space="preserve">   </w:t>
            </w:r>
          </w:p>
        </w:tc>
      </w:tr>
      <w:tr w:rsidR="008A2ADB" w14:paraId="67592C1A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6E698B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D3CE9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A441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1EA5C" w14:textId="056D8122" w:rsidR="008A2ADB" w:rsidRDefault="00A45C5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88AF5F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28,4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BCDB8D" w14:textId="74DF4380" w:rsidR="008A2ADB" w:rsidRDefault="00A45C5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3F9CCB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Обучение прошли 3 человека</w:t>
            </w:r>
          </w:p>
          <w:p w14:paraId="276EF928" w14:textId="77777777" w:rsidR="008A2ADB" w:rsidRDefault="008A2ADB">
            <w:pPr>
              <w:widowControl w:val="0"/>
              <w:rPr>
                <w:sz w:val="24"/>
              </w:rPr>
            </w:pPr>
          </w:p>
        </w:tc>
      </w:tr>
      <w:tr w:rsidR="008A2ADB" w14:paraId="6C6506EF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FDC09A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bookmarkStart w:id="19" w:name="_Hlk40103804"/>
            <w:r>
              <w:rPr>
                <w:sz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D2C803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Доля программного обеспечения, эффективно работающая в поселении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4FDC6E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C82A6C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04F7F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C681F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bookmarkEnd w:id="19"/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3ED58" w14:textId="77777777" w:rsidR="008A2ADB" w:rsidRDefault="008A2ADB">
            <w:pPr>
              <w:widowControl w:val="0"/>
              <w:rPr>
                <w:sz w:val="24"/>
              </w:rPr>
            </w:pPr>
          </w:p>
        </w:tc>
      </w:tr>
      <w:tr w:rsidR="008A2ADB" w14:paraId="610ED539" w14:textId="77777777">
        <w:tc>
          <w:tcPr>
            <w:tcW w:w="13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C7E0F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2                          "Реализация муниципальной информационной политики”</w:t>
            </w:r>
          </w:p>
        </w:tc>
      </w:tr>
      <w:tr w:rsidR="008A2ADB" w14:paraId="7B3D310B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16D609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1DC115" w14:textId="77777777" w:rsidR="008A2ADB" w:rsidRDefault="00000000">
            <w:pPr>
              <w:pStyle w:val="1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опубликованных нормативных правовых актов в газете, являющейся официальным публикатором правовых актов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поселения, к общему количеству нормативных правовых актов, подлежащих официальному опубликованию в соответствии с федеральным и областным </w:t>
            </w:r>
            <w:r>
              <w:rPr>
                <w:rFonts w:ascii="Times New Roman" w:hAnsi="Times New Roman"/>
                <w:sz w:val="24"/>
              </w:rPr>
              <w:lastRenderedPageBreak/>
              <w:t>законодательством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503B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D63F2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1FFF2D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8D2707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1F34E6" w14:textId="77777777" w:rsidR="008A2ADB" w:rsidRDefault="008A2ADB">
            <w:pPr>
              <w:widowControl w:val="0"/>
              <w:rPr>
                <w:sz w:val="24"/>
              </w:rPr>
            </w:pPr>
          </w:p>
        </w:tc>
      </w:tr>
      <w:tr w:rsidR="008A2ADB" w14:paraId="230DC394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F7CDC" w14:textId="77777777" w:rsidR="008A2ADB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B60C85" w14:textId="77777777" w:rsidR="008A2ADB" w:rsidRDefault="00000000">
            <w:pPr>
              <w:pStyle w:val="1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размещенных (опубликованных) нормативных правовых актов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и иной правовой информации на официальном сайте Целинского района в интернет-портале в разделе «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поселение» и на официальном сайте Администрации Целинского района к общему количеству нормативных правовых актов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0B02E4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7A9DA0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FDD0D3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41165A" w14:textId="77777777" w:rsidR="008A2ADB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36385" w14:textId="77777777" w:rsidR="008A2ADB" w:rsidRDefault="008A2ADB">
            <w:pPr>
              <w:widowControl w:val="0"/>
              <w:rPr>
                <w:sz w:val="24"/>
              </w:rPr>
            </w:pPr>
          </w:p>
        </w:tc>
      </w:tr>
    </w:tbl>
    <w:p w14:paraId="6214CB92" w14:textId="77777777" w:rsidR="008A2ADB" w:rsidRDefault="00000000">
      <w:pPr>
        <w:widowControl w:val="0"/>
        <w:ind w:firstLine="540"/>
        <w:jc w:val="both"/>
        <w:rPr>
          <w:sz w:val="24"/>
        </w:rPr>
      </w:pPr>
      <w:bookmarkStart w:id="20" w:name="Par1462"/>
      <w:bookmarkEnd w:id="20"/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52D292D4" w14:textId="77777777" w:rsidR="008A2ADB" w:rsidRDefault="008A2ADB">
      <w:pPr>
        <w:widowControl w:val="0"/>
        <w:ind w:firstLine="540"/>
        <w:jc w:val="both"/>
        <w:rPr>
          <w:sz w:val="24"/>
        </w:rPr>
      </w:pPr>
    </w:p>
    <w:p w14:paraId="7357B358" w14:textId="77777777" w:rsidR="008A2ADB" w:rsidRDefault="008A2ADB">
      <w:pPr>
        <w:widowControl w:val="0"/>
        <w:ind w:firstLine="540"/>
        <w:jc w:val="both"/>
        <w:rPr>
          <w:sz w:val="24"/>
        </w:rPr>
      </w:pPr>
    </w:p>
    <w:p w14:paraId="06881921" w14:textId="77777777" w:rsidR="008A2ADB" w:rsidRDefault="008A2ADB">
      <w:pPr>
        <w:widowControl w:val="0"/>
        <w:ind w:firstLine="540"/>
        <w:jc w:val="both"/>
        <w:rPr>
          <w:sz w:val="24"/>
        </w:rPr>
      </w:pPr>
    </w:p>
    <w:p w14:paraId="2E38B8AB" w14:textId="77777777" w:rsidR="008A2ADB" w:rsidRDefault="00000000">
      <w:pPr>
        <w:rPr>
          <w:sz w:val="24"/>
        </w:rPr>
      </w:pPr>
      <w:proofErr w:type="gramStart"/>
      <w:r>
        <w:rPr>
          <w:sz w:val="24"/>
        </w:rPr>
        <w:t>Глава  Администрации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                                                                       </w:t>
      </w:r>
      <w:proofErr w:type="spellStart"/>
      <w:r>
        <w:rPr>
          <w:sz w:val="24"/>
        </w:rPr>
        <w:t>М.В.Качарова</w:t>
      </w:r>
      <w:proofErr w:type="spellEnd"/>
      <w:r>
        <w:rPr>
          <w:sz w:val="24"/>
        </w:rPr>
        <w:tab/>
      </w:r>
    </w:p>
    <w:sectPr w:rsidR="008A2ADB">
      <w:footerReference w:type="default" r:id="rId11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C87A" w14:textId="77777777" w:rsidR="000E072E" w:rsidRDefault="000E072E">
      <w:r>
        <w:separator/>
      </w:r>
    </w:p>
  </w:endnote>
  <w:endnote w:type="continuationSeparator" w:id="0">
    <w:p w14:paraId="6CC87190" w14:textId="77777777" w:rsidR="000E072E" w:rsidRDefault="000E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2722" w14:textId="77777777" w:rsidR="008A2ADB" w:rsidRDefault="00000000">
    <w:pPr>
      <w:framePr w:wrap="around" w:vAnchor="text" w:hAnchor="margin" w:xAlign="right" w:y="1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fldChar w:fldCharType="separate"/>
    </w:r>
    <w:r w:rsidR="00F33126">
      <w:rPr>
        <w:rStyle w:val="ad"/>
        <w:noProof/>
      </w:rPr>
      <w:t>1</w:t>
    </w:r>
    <w:r>
      <w:rPr>
        <w:rStyle w:val="ad"/>
      </w:rPr>
      <w:fldChar w:fldCharType="end"/>
    </w:r>
  </w:p>
  <w:p w14:paraId="37511C98" w14:textId="77777777" w:rsidR="008A2ADB" w:rsidRDefault="008A2A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5638" w14:textId="3DFFF71D" w:rsidR="008A2ADB" w:rsidRDefault="00000000">
    <w:pPr>
      <w:framePr w:wrap="around" w:vAnchor="text" w:hAnchor="margin" w:xAlign="right" w:y="1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fldChar w:fldCharType="separate"/>
    </w:r>
    <w:r w:rsidR="00F33126">
      <w:rPr>
        <w:rStyle w:val="ad"/>
        <w:noProof/>
      </w:rPr>
      <w:t>9</w:t>
    </w:r>
    <w:r>
      <w:rPr>
        <w:rStyle w:val="ad"/>
      </w:rPr>
      <w:fldChar w:fldCharType="end"/>
    </w:r>
  </w:p>
  <w:p w14:paraId="0A9193F0" w14:textId="77777777" w:rsidR="008A2ADB" w:rsidRDefault="008A2A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077D" w14:textId="77777777" w:rsidR="000E072E" w:rsidRDefault="000E072E">
      <w:r>
        <w:separator/>
      </w:r>
    </w:p>
  </w:footnote>
  <w:footnote w:type="continuationSeparator" w:id="0">
    <w:p w14:paraId="083E28F1" w14:textId="77777777" w:rsidR="000E072E" w:rsidRDefault="000E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08E6"/>
    <w:multiLevelType w:val="multilevel"/>
    <w:tmpl w:val="400EC4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EF631D"/>
    <w:multiLevelType w:val="multilevel"/>
    <w:tmpl w:val="32AC47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42377943">
    <w:abstractNumId w:val="0"/>
  </w:num>
  <w:num w:numId="2" w16cid:durableId="163598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ADB"/>
    <w:rsid w:val="00035A52"/>
    <w:rsid w:val="00086558"/>
    <w:rsid w:val="000E072E"/>
    <w:rsid w:val="001551AD"/>
    <w:rsid w:val="001608DD"/>
    <w:rsid w:val="001B5E67"/>
    <w:rsid w:val="002171A9"/>
    <w:rsid w:val="0028777E"/>
    <w:rsid w:val="002C0A84"/>
    <w:rsid w:val="002D55D6"/>
    <w:rsid w:val="00492C44"/>
    <w:rsid w:val="004A199F"/>
    <w:rsid w:val="004D7777"/>
    <w:rsid w:val="004E3BC6"/>
    <w:rsid w:val="0052408C"/>
    <w:rsid w:val="005763F0"/>
    <w:rsid w:val="00706061"/>
    <w:rsid w:val="0075226C"/>
    <w:rsid w:val="008A2ADB"/>
    <w:rsid w:val="008E32A0"/>
    <w:rsid w:val="00907B9F"/>
    <w:rsid w:val="00975A72"/>
    <w:rsid w:val="009B28D7"/>
    <w:rsid w:val="00A45C54"/>
    <w:rsid w:val="00AF21EA"/>
    <w:rsid w:val="00B02E25"/>
    <w:rsid w:val="00BD0100"/>
    <w:rsid w:val="00C52141"/>
    <w:rsid w:val="00DB529A"/>
    <w:rsid w:val="00E44890"/>
    <w:rsid w:val="00E45E2D"/>
    <w:rsid w:val="00F27556"/>
    <w:rsid w:val="00F33126"/>
    <w:rsid w:val="00F9683A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A0B"/>
  <w15:docId w15:val="{750E23DC-9097-4149-920C-CABFDE6C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текст2"/>
    <w:basedOn w:val="a"/>
    <w:link w:val="22"/>
    <w:pPr>
      <w:widowControl w:val="0"/>
      <w:spacing w:line="322" w:lineRule="exact"/>
      <w:ind w:firstLine="720"/>
      <w:jc w:val="both"/>
    </w:pPr>
    <w:rPr>
      <w:spacing w:val="-2"/>
      <w:sz w:val="26"/>
    </w:rPr>
  </w:style>
  <w:style w:type="character" w:customStyle="1" w:styleId="22">
    <w:name w:val="Основной текст2"/>
    <w:basedOn w:val="1"/>
    <w:link w:val="21"/>
    <w:rPr>
      <w:spacing w:val="-2"/>
      <w:sz w:val="26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2">
    <w:name w:val="Основной шрифт абзаца1"/>
  </w:style>
  <w:style w:type="paragraph" w:customStyle="1" w:styleId="14">
    <w:name w:val="Обычный + 14 пт"/>
    <w:basedOn w:val="a"/>
    <w:link w:val="140"/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customStyle="1" w:styleId="17">
    <w:name w:val="Просмотренная гиперссылка1"/>
    <w:link w:val="ac"/>
    <w:rPr>
      <w:color w:val="800080"/>
      <w:u w:val="single"/>
    </w:rPr>
  </w:style>
  <w:style w:type="character" w:styleId="ac">
    <w:name w:val="FollowedHyperlink"/>
    <w:link w:val="17"/>
    <w:rPr>
      <w:color w:val="800080"/>
      <w:u w:val="single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Номер страницы1"/>
    <w:link w:val="ad"/>
  </w:style>
  <w:style w:type="character" w:styleId="ad">
    <w:name w:val="page number"/>
    <w:link w:val="1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Body Text"/>
    <w:basedOn w:val="a"/>
    <w:link w:val="af3"/>
    <w:rPr>
      <w:sz w:val="28"/>
    </w:rPr>
  </w:style>
  <w:style w:type="character" w:customStyle="1" w:styleId="af3">
    <w:name w:val="Основной текст Знак"/>
    <w:basedOn w:val="1"/>
    <w:link w:val="af2"/>
    <w:rPr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186&amp;n=88833&amp;date=12.05.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315102&amp;date=12.05.201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1431-A66C-44EA-BB5B-487C78C0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25</cp:revision>
  <cp:lastPrinted>2023-04-07T06:16:00Z</cp:lastPrinted>
  <dcterms:created xsi:type="dcterms:W3CDTF">2023-03-24T10:20:00Z</dcterms:created>
  <dcterms:modified xsi:type="dcterms:W3CDTF">2023-04-07T06:18:00Z</dcterms:modified>
</cp:coreProperties>
</file>