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003959" w:rsidRDefault="00003959"/>
    <w:p w14:paraId="02000000" w14:textId="77777777" w:rsidR="00003959" w:rsidRDefault="00003959">
      <w:pPr>
        <w:rPr>
          <w:sz w:val="28"/>
        </w:rPr>
      </w:pPr>
    </w:p>
    <w:p w14:paraId="03000000" w14:textId="77777777" w:rsidR="00003959" w:rsidRDefault="00003959">
      <w:pPr>
        <w:jc w:val="center"/>
        <w:rPr>
          <w:sz w:val="28"/>
        </w:rPr>
      </w:pPr>
    </w:p>
    <w:p w14:paraId="04000000" w14:textId="77777777" w:rsidR="00003959" w:rsidRDefault="00003959">
      <w:pPr>
        <w:rPr>
          <w:sz w:val="28"/>
        </w:rPr>
      </w:pPr>
    </w:p>
    <w:p w14:paraId="05000000" w14:textId="77777777" w:rsidR="00003959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06000000" w14:textId="77777777" w:rsidR="00003959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07000000" w14:textId="77777777" w:rsidR="00003959" w:rsidRDefault="00000000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</w:t>
      </w:r>
    </w:p>
    <w:p w14:paraId="08000000" w14:textId="77777777" w:rsidR="00003959" w:rsidRDefault="00000000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Лопанского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09000000" w14:textId="77777777" w:rsidR="00003959" w:rsidRDefault="00003959">
      <w:pPr>
        <w:jc w:val="center"/>
        <w:rPr>
          <w:b/>
          <w:sz w:val="28"/>
        </w:rPr>
      </w:pPr>
    </w:p>
    <w:p w14:paraId="0A000000" w14:textId="77777777" w:rsidR="00003959" w:rsidRDefault="00000000">
      <w:pPr>
        <w:jc w:val="center"/>
        <w:rPr>
          <w:b/>
          <w:sz w:val="28"/>
        </w:rPr>
      </w:pPr>
      <w:r>
        <w:rPr>
          <w:sz w:val="28"/>
        </w:rPr>
        <w:t xml:space="preserve">    РЕШЕНИЕ                                 </w:t>
      </w:r>
    </w:p>
    <w:p w14:paraId="0B000000" w14:textId="77777777" w:rsidR="00003959" w:rsidRDefault="00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14:paraId="5BCD1C0B" w14:textId="77777777" w:rsidR="00991995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О внесении изменений</w:t>
      </w:r>
      <w:r w:rsidR="00991995">
        <w:rPr>
          <w:sz w:val="28"/>
        </w:rPr>
        <w:t xml:space="preserve"> и дополнений</w:t>
      </w:r>
    </w:p>
    <w:p w14:paraId="66442347" w14:textId="77777777" w:rsidR="00991995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в решение Собрания</w:t>
      </w:r>
      <w:r w:rsidR="00991995">
        <w:rPr>
          <w:sz w:val="28"/>
        </w:rPr>
        <w:t xml:space="preserve"> </w:t>
      </w:r>
      <w:r>
        <w:rPr>
          <w:sz w:val="28"/>
        </w:rPr>
        <w:t>депутатов Л</w:t>
      </w:r>
      <w:proofErr w:type="spellStart"/>
      <w:r>
        <w:rPr>
          <w:sz w:val="28"/>
        </w:rPr>
        <w:t>опанского</w:t>
      </w:r>
      <w:proofErr w:type="spellEnd"/>
      <w:r>
        <w:rPr>
          <w:sz w:val="28"/>
        </w:rPr>
        <w:t xml:space="preserve"> </w:t>
      </w:r>
    </w:p>
    <w:p w14:paraId="2B12726A" w14:textId="77777777" w:rsidR="00991995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сельского поселения</w:t>
      </w:r>
      <w:r w:rsidR="00991995">
        <w:rPr>
          <w:sz w:val="28"/>
        </w:rPr>
        <w:t xml:space="preserve"> </w:t>
      </w:r>
      <w:r>
        <w:rPr>
          <w:sz w:val="28"/>
        </w:rPr>
        <w:t>Целинского района</w:t>
      </w:r>
    </w:p>
    <w:p w14:paraId="4F4BDE7C" w14:textId="77777777" w:rsidR="00991995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от 30.09.2016 года №2</w:t>
      </w:r>
    </w:p>
    <w:p w14:paraId="0F000000" w14:textId="6A63ACD7" w:rsidR="00003959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«О</w:t>
      </w:r>
      <w:r w:rsidR="00991995">
        <w:rPr>
          <w:sz w:val="28"/>
        </w:rPr>
        <w:t xml:space="preserve"> </w:t>
      </w:r>
      <w:r>
        <w:rPr>
          <w:sz w:val="28"/>
        </w:rPr>
        <w:t xml:space="preserve">земельном </w:t>
      </w:r>
      <w:proofErr w:type="gramStart"/>
      <w:r>
        <w:rPr>
          <w:sz w:val="28"/>
        </w:rPr>
        <w:t xml:space="preserve">налоге»   </w:t>
      </w:r>
      <w:proofErr w:type="gramEnd"/>
      <w:r>
        <w:rPr>
          <w:sz w:val="28"/>
        </w:rPr>
        <w:t xml:space="preserve">                                     </w:t>
      </w:r>
      <w:r w:rsidR="00991995">
        <w:rPr>
          <w:sz w:val="28"/>
        </w:rPr>
        <w:t xml:space="preserve">   </w:t>
      </w:r>
      <w:r>
        <w:rPr>
          <w:sz w:val="28"/>
        </w:rPr>
        <w:t xml:space="preserve">         Протокол № 1</w:t>
      </w:r>
      <w:r w:rsidR="00991995">
        <w:rPr>
          <w:sz w:val="28"/>
        </w:rPr>
        <w:t>0</w:t>
      </w:r>
    </w:p>
    <w:p w14:paraId="10000000" w14:textId="77777777" w:rsidR="00003959" w:rsidRDefault="00003959">
      <w:pPr>
        <w:tabs>
          <w:tab w:val="left" w:pos="540"/>
        </w:tabs>
        <w:jc w:val="both"/>
        <w:rPr>
          <w:sz w:val="28"/>
        </w:rPr>
      </w:pPr>
    </w:p>
    <w:p w14:paraId="11000000" w14:textId="77777777" w:rsidR="00003959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>Принято</w:t>
      </w:r>
    </w:p>
    <w:p w14:paraId="37E665BA" w14:textId="77777777" w:rsidR="00613F96" w:rsidRDefault="00000000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                    </w:t>
      </w:r>
      <w:r w:rsidR="00991995">
        <w:rPr>
          <w:sz w:val="28"/>
        </w:rPr>
        <w:t>30</w:t>
      </w:r>
      <w:r>
        <w:rPr>
          <w:sz w:val="28"/>
        </w:rPr>
        <w:t xml:space="preserve"> </w:t>
      </w:r>
      <w:r w:rsidR="00991995">
        <w:rPr>
          <w:sz w:val="28"/>
        </w:rPr>
        <w:t>мая</w:t>
      </w:r>
      <w:r>
        <w:rPr>
          <w:sz w:val="28"/>
        </w:rPr>
        <w:t xml:space="preserve"> 202</w:t>
      </w:r>
      <w:r w:rsidR="00991995">
        <w:rPr>
          <w:sz w:val="28"/>
        </w:rPr>
        <w:t>3</w:t>
      </w:r>
      <w:r>
        <w:rPr>
          <w:sz w:val="28"/>
        </w:rPr>
        <w:t xml:space="preserve"> года </w:t>
      </w:r>
    </w:p>
    <w:p w14:paraId="13000000" w14:textId="58647764" w:rsidR="00003959" w:rsidRDefault="00000000">
      <w:pPr>
        <w:rPr>
          <w:b/>
          <w:sz w:val="28"/>
        </w:rPr>
      </w:pPr>
      <w:r>
        <w:rPr>
          <w:b/>
          <w:sz w:val="28"/>
        </w:rPr>
        <w:t xml:space="preserve">            </w:t>
      </w:r>
    </w:p>
    <w:p w14:paraId="14000000" w14:textId="77777777" w:rsidR="00003959" w:rsidRDefault="00003959">
      <w:pPr>
        <w:rPr>
          <w:sz w:val="28"/>
        </w:rPr>
      </w:pPr>
    </w:p>
    <w:p w14:paraId="15000000" w14:textId="6ED8B189" w:rsidR="00003959" w:rsidRDefault="00000000">
      <w:pPr>
        <w:rPr>
          <w:sz w:val="28"/>
        </w:rPr>
      </w:pPr>
      <w:r>
        <w:rPr>
          <w:sz w:val="28"/>
        </w:rPr>
        <w:t xml:space="preserve">      В соответствии</w:t>
      </w:r>
      <w:r w:rsidR="002729AD">
        <w:rPr>
          <w:sz w:val="28"/>
        </w:rPr>
        <w:t xml:space="preserve"> со статьями 12,</w:t>
      </w:r>
      <w:r w:rsidR="00F812CE">
        <w:rPr>
          <w:sz w:val="28"/>
        </w:rPr>
        <w:t xml:space="preserve"> </w:t>
      </w:r>
      <w:r w:rsidR="002729AD">
        <w:rPr>
          <w:sz w:val="28"/>
        </w:rPr>
        <w:t>15,</w:t>
      </w:r>
      <w:r>
        <w:rPr>
          <w:sz w:val="28"/>
        </w:rPr>
        <w:t xml:space="preserve"> главой 31 Налогового кодекса Российской Федерации , </w:t>
      </w:r>
      <w:r w:rsidR="002729AD">
        <w:rPr>
          <w:sz w:val="28"/>
        </w:rPr>
        <w:t>статьей 16 Федерального закона от 06.10.2003 № 131-ФЗ «Об общих принципах</w:t>
      </w:r>
      <w:r w:rsidR="00EC69CB">
        <w:rPr>
          <w:sz w:val="28"/>
        </w:rPr>
        <w:t xml:space="preserve"> организации местного самоуправления в Российской Федерации», руководствуясь статьями </w:t>
      </w:r>
      <w:r w:rsidR="00F812CE">
        <w:rPr>
          <w:sz w:val="28"/>
        </w:rPr>
        <w:t>2, 28 Устава муниципального образования «</w:t>
      </w:r>
      <w:proofErr w:type="spellStart"/>
      <w:r w:rsidR="00F812CE">
        <w:rPr>
          <w:sz w:val="28"/>
        </w:rPr>
        <w:t>Лопанское</w:t>
      </w:r>
      <w:proofErr w:type="spellEnd"/>
      <w:r w:rsidR="00F812CE">
        <w:rPr>
          <w:sz w:val="28"/>
        </w:rPr>
        <w:t xml:space="preserve"> сельское поселение»</w:t>
      </w:r>
      <w:r>
        <w:rPr>
          <w:sz w:val="28"/>
        </w:rPr>
        <w:t xml:space="preserve">  Собрание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16000000" w14:textId="77777777" w:rsidR="00003959" w:rsidRDefault="00000000">
      <w:pPr>
        <w:jc w:val="center"/>
        <w:rPr>
          <w:sz w:val="28"/>
        </w:rPr>
      </w:pPr>
      <w:r>
        <w:rPr>
          <w:sz w:val="28"/>
        </w:rPr>
        <w:t>РЕШИЛО:</w:t>
      </w:r>
    </w:p>
    <w:p w14:paraId="17000000" w14:textId="6E950BEF" w:rsidR="00003959" w:rsidRDefault="00000000">
      <w:pPr>
        <w:jc w:val="both"/>
        <w:rPr>
          <w:sz w:val="28"/>
        </w:rPr>
      </w:pPr>
      <w:r>
        <w:rPr>
          <w:sz w:val="28"/>
        </w:rPr>
        <w:t>1.Внести</w:t>
      </w:r>
      <w:r w:rsidR="00F812CE">
        <w:rPr>
          <w:sz w:val="28"/>
        </w:rPr>
        <w:t xml:space="preserve"> следующие </w:t>
      </w:r>
      <w:r>
        <w:rPr>
          <w:sz w:val="28"/>
        </w:rPr>
        <w:t>изменения</w:t>
      </w:r>
      <w:r w:rsidR="00F812CE">
        <w:rPr>
          <w:sz w:val="28"/>
        </w:rPr>
        <w:t xml:space="preserve"> и дополнения</w:t>
      </w:r>
      <w:r>
        <w:rPr>
          <w:sz w:val="28"/>
        </w:rPr>
        <w:t xml:space="preserve"> в решение Собрания депутатов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30.09.2016 года № 2 «О земельном налоге»:</w:t>
      </w:r>
    </w:p>
    <w:p w14:paraId="07B1CCCE" w14:textId="77777777" w:rsidR="005147A1" w:rsidRDefault="005147A1">
      <w:pPr>
        <w:jc w:val="both"/>
        <w:rPr>
          <w:sz w:val="28"/>
        </w:rPr>
      </w:pPr>
    </w:p>
    <w:p w14:paraId="18000000" w14:textId="3267950C" w:rsidR="00003959" w:rsidRDefault="00000000">
      <w:pPr>
        <w:jc w:val="both"/>
        <w:rPr>
          <w:sz w:val="28"/>
        </w:rPr>
      </w:pPr>
      <w:r>
        <w:rPr>
          <w:sz w:val="28"/>
        </w:rPr>
        <w:t xml:space="preserve"> 1.1.</w:t>
      </w:r>
      <w:r w:rsidR="001E62EB">
        <w:rPr>
          <w:sz w:val="28"/>
        </w:rPr>
        <w:t>В наименовании</w:t>
      </w:r>
      <w:r>
        <w:rPr>
          <w:sz w:val="28"/>
        </w:rPr>
        <w:t xml:space="preserve"> пункт</w:t>
      </w:r>
      <w:r w:rsidR="001E62EB">
        <w:rPr>
          <w:sz w:val="28"/>
        </w:rPr>
        <w:t>а</w:t>
      </w:r>
      <w:r>
        <w:rPr>
          <w:sz w:val="28"/>
        </w:rPr>
        <w:t xml:space="preserve"> 3</w:t>
      </w:r>
      <w:r w:rsidR="001E62EB">
        <w:rPr>
          <w:sz w:val="28"/>
        </w:rPr>
        <w:t xml:space="preserve"> слова «физическим лицам» заменить словами «налогоплательщикам»;</w:t>
      </w:r>
    </w:p>
    <w:p w14:paraId="67BFACAA" w14:textId="27E5347B" w:rsidR="001E62EB" w:rsidRDefault="001E62EB">
      <w:pPr>
        <w:jc w:val="both"/>
        <w:rPr>
          <w:sz w:val="28"/>
        </w:rPr>
      </w:pPr>
      <w:r>
        <w:rPr>
          <w:sz w:val="28"/>
        </w:rPr>
        <w:t>1.2. Пункт 3 дополнить подпунктом 6 следующего содержания:</w:t>
      </w:r>
    </w:p>
    <w:p w14:paraId="29000000" w14:textId="0BC332BD" w:rsidR="00003959" w:rsidRDefault="001E62EB" w:rsidP="001E62EB">
      <w:pPr>
        <w:jc w:val="both"/>
        <w:rPr>
          <w:sz w:val="28"/>
        </w:rPr>
      </w:pPr>
      <w:r>
        <w:rPr>
          <w:sz w:val="28"/>
        </w:rPr>
        <w:t>«6) организации, включенные в сводный реестр организаций оборонно-промышленного комплекса.».</w:t>
      </w:r>
      <w:r w:rsidR="00000000">
        <w:rPr>
          <w:sz w:val="28"/>
        </w:rPr>
        <w:t xml:space="preserve">     </w:t>
      </w:r>
    </w:p>
    <w:p w14:paraId="7AFF319E" w14:textId="77777777" w:rsidR="001E62EB" w:rsidRDefault="00000000">
      <w:pPr>
        <w:ind w:left="-349"/>
        <w:rPr>
          <w:sz w:val="28"/>
        </w:rPr>
      </w:pPr>
      <w:r>
        <w:rPr>
          <w:sz w:val="28"/>
        </w:rPr>
        <w:t xml:space="preserve">    </w:t>
      </w:r>
      <w:r w:rsidR="001E62EB">
        <w:rPr>
          <w:sz w:val="28"/>
        </w:rPr>
        <w:t>2</w:t>
      </w:r>
      <w:r>
        <w:rPr>
          <w:sz w:val="28"/>
        </w:rPr>
        <w:t>. Настоящее решение вступает в силу со дня его официального опубликования</w:t>
      </w:r>
    </w:p>
    <w:p w14:paraId="57D1B274" w14:textId="77777777" w:rsidR="001E62EB" w:rsidRDefault="001E62EB">
      <w:pPr>
        <w:ind w:left="-349"/>
        <w:rPr>
          <w:sz w:val="28"/>
        </w:rPr>
      </w:pPr>
      <w:r>
        <w:rPr>
          <w:sz w:val="28"/>
        </w:rPr>
        <w:t xml:space="preserve">    (обнародования) и распространяется на правоотношения, возникшие с   </w:t>
      </w:r>
    </w:p>
    <w:p w14:paraId="2B000000" w14:textId="4B0AA253" w:rsidR="00003959" w:rsidRDefault="001E62EB">
      <w:pPr>
        <w:ind w:left="-349"/>
        <w:rPr>
          <w:sz w:val="28"/>
        </w:rPr>
      </w:pPr>
      <w:r>
        <w:rPr>
          <w:sz w:val="28"/>
        </w:rPr>
        <w:t xml:space="preserve">     01.01.2023г.</w:t>
      </w:r>
    </w:p>
    <w:p w14:paraId="2C000000" w14:textId="77777777" w:rsidR="00003959" w:rsidRDefault="00003959">
      <w:pPr>
        <w:ind w:left="-349"/>
        <w:rPr>
          <w:sz w:val="28"/>
        </w:rPr>
      </w:pPr>
    </w:p>
    <w:p w14:paraId="2D000000" w14:textId="77777777" w:rsidR="00003959" w:rsidRDefault="00000000">
      <w:pPr>
        <w:pStyle w:val="ConsPlus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spellStart"/>
      <w:r>
        <w:rPr>
          <w:rFonts w:ascii="Times New Roman" w:hAnsi="Times New Roman"/>
          <w:sz w:val="28"/>
        </w:rPr>
        <w:t>Лопанского</w:t>
      </w:r>
      <w:proofErr w:type="spellEnd"/>
    </w:p>
    <w:p w14:paraId="2E000000" w14:textId="77777777" w:rsidR="00003959" w:rsidRDefault="00000000">
      <w:pPr>
        <w:pStyle w:val="ConsPlusNormal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</w:t>
      </w:r>
      <w:proofErr w:type="spellStart"/>
      <w:r>
        <w:rPr>
          <w:rFonts w:ascii="Times New Roman" w:hAnsi="Times New Roman"/>
          <w:sz w:val="28"/>
        </w:rPr>
        <w:t>М.В.Бреславская</w:t>
      </w:r>
      <w:proofErr w:type="spellEnd"/>
    </w:p>
    <w:p w14:paraId="30000000" w14:textId="77777777" w:rsidR="00003959" w:rsidRPr="005147A1" w:rsidRDefault="00000000">
      <w:pPr>
        <w:pStyle w:val="ConsPlusNormal"/>
        <w:spacing w:line="360" w:lineRule="auto"/>
        <w:rPr>
          <w:rFonts w:ascii="Times New Roman" w:hAnsi="Times New Roman"/>
          <w:sz w:val="24"/>
          <w:szCs w:val="24"/>
        </w:rPr>
      </w:pPr>
      <w:r w:rsidRPr="005147A1">
        <w:rPr>
          <w:rFonts w:ascii="Times New Roman" w:hAnsi="Times New Roman"/>
          <w:sz w:val="24"/>
          <w:szCs w:val="24"/>
        </w:rPr>
        <w:t>с. Лопанка</w:t>
      </w:r>
    </w:p>
    <w:p w14:paraId="31000000" w14:textId="163C0406" w:rsidR="00003959" w:rsidRPr="005147A1" w:rsidRDefault="00000000">
      <w:pPr>
        <w:pStyle w:val="ConsPlusNormal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5147A1">
        <w:rPr>
          <w:rFonts w:ascii="Times New Roman" w:hAnsi="Times New Roman"/>
          <w:sz w:val="24"/>
          <w:szCs w:val="24"/>
        </w:rPr>
        <w:t xml:space="preserve">     </w:t>
      </w:r>
      <w:r w:rsidR="001E62EB" w:rsidRPr="005147A1">
        <w:rPr>
          <w:rFonts w:ascii="Times New Roman" w:hAnsi="Times New Roman"/>
          <w:sz w:val="24"/>
          <w:szCs w:val="24"/>
        </w:rPr>
        <w:t>30</w:t>
      </w:r>
      <w:r w:rsidRPr="005147A1">
        <w:rPr>
          <w:rFonts w:ascii="Times New Roman" w:hAnsi="Times New Roman"/>
          <w:sz w:val="24"/>
          <w:szCs w:val="24"/>
        </w:rPr>
        <w:t xml:space="preserve"> </w:t>
      </w:r>
      <w:r w:rsidR="001E62EB" w:rsidRPr="005147A1">
        <w:rPr>
          <w:rFonts w:ascii="Times New Roman" w:hAnsi="Times New Roman"/>
          <w:sz w:val="24"/>
          <w:szCs w:val="24"/>
        </w:rPr>
        <w:t>мая</w:t>
      </w:r>
      <w:r w:rsidRPr="005147A1">
        <w:rPr>
          <w:rFonts w:ascii="Times New Roman" w:hAnsi="Times New Roman"/>
          <w:sz w:val="24"/>
          <w:szCs w:val="24"/>
        </w:rPr>
        <w:t xml:space="preserve"> 202</w:t>
      </w:r>
      <w:r w:rsidR="001E62EB" w:rsidRPr="005147A1">
        <w:rPr>
          <w:rFonts w:ascii="Times New Roman" w:hAnsi="Times New Roman"/>
          <w:sz w:val="24"/>
          <w:szCs w:val="24"/>
        </w:rPr>
        <w:t>3</w:t>
      </w:r>
      <w:r w:rsidRPr="005147A1">
        <w:rPr>
          <w:rFonts w:ascii="Times New Roman" w:hAnsi="Times New Roman"/>
          <w:sz w:val="24"/>
          <w:szCs w:val="24"/>
        </w:rPr>
        <w:t xml:space="preserve"> года</w:t>
      </w:r>
    </w:p>
    <w:p w14:paraId="32000000" w14:textId="12C673C1" w:rsidR="00003959" w:rsidRPr="005147A1" w:rsidRDefault="00000000">
      <w:pPr>
        <w:rPr>
          <w:szCs w:val="24"/>
        </w:rPr>
      </w:pPr>
      <w:r w:rsidRPr="005147A1">
        <w:rPr>
          <w:szCs w:val="24"/>
        </w:rPr>
        <w:t xml:space="preserve">                № </w:t>
      </w:r>
      <w:r w:rsidR="001E62EB" w:rsidRPr="005147A1">
        <w:rPr>
          <w:szCs w:val="24"/>
        </w:rPr>
        <w:t>17</w:t>
      </w:r>
    </w:p>
    <w:sectPr w:rsidR="00003959" w:rsidRPr="005147A1">
      <w:pgSz w:w="11906" w:h="16838"/>
      <w:pgMar w:top="340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9"/>
    <w:rsid w:val="00003959"/>
    <w:rsid w:val="00022EEA"/>
    <w:rsid w:val="001E62EB"/>
    <w:rsid w:val="002729AD"/>
    <w:rsid w:val="005147A1"/>
    <w:rsid w:val="00613F96"/>
    <w:rsid w:val="00991995"/>
    <w:rsid w:val="00EC69CB"/>
    <w:rsid w:val="00F8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D26D"/>
  <w15:docId w15:val="{54C7EB67-0C6B-43F0-9904-E49221AC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Обычный1"/>
    <w:link w:val="14"/>
    <w:rPr>
      <w:sz w:val="24"/>
    </w:rPr>
  </w:style>
  <w:style w:type="character" w:customStyle="1" w:styleId="14">
    <w:name w:val="Обычный1"/>
    <w:link w:val="13"/>
    <w:rPr>
      <w:sz w:val="24"/>
    </w:rPr>
  </w:style>
  <w:style w:type="paragraph" w:customStyle="1" w:styleId="15">
    <w:name w:val="Гиперссылка1"/>
    <w:link w:val="a5"/>
    <w:rPr>
      <w:color w:val="0000FF"/>
      <w:u w:val="single"/>
    </w:rPr>
  </w:style>
  <w:style w:type="character" w:styleId="a5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2023-05-30T11:35:00Z</dcterms:created>
  <dcterms:modified xsi:type="dcterms:W3CDTF">2023-05-30T12:44:00Z</dcterms:modified>
</cp:coreProperties>
</file>