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line="300" w:lineRule="exact"/>
        <w:ind/>
        <w:jc w:val="center"/>
        <w:rPr>
          <w:b w:val="1"/>
          <w:spacing w:val="44"/>
          <w:sz w:val="38"/>
        </w:rPr>
      </w:pPr>
    </w:p>
    <w:p w14:paraId="03000000">
      <w:pPr>
        <w:spacing w:line="300" w:lineRule="exact"/>
        <w:ind/>
        <w:jc w:val="center"/>
      </w:pPr>
      <w:r>
        <w:rPr>
          <w:b w:val="1"/>
          <w:spacing w:val="44"/>
          <w:sz w:val="38"/>
        </w:rPr>
        <w:t>Ростовская область</w:t>
      </w:r>
    </w:p>
    <w:p w14:paraId="04000000">
      <w:pPr>
        <w:ind/>
        <w:jc w:val="center"/>
        <w:rPr>
          <w:b w:val="1"/>
          <w:spacing w:val="74"/>
          <w:sz w:val="42"/>
        </w:rPr>
      </w:pPr>
      <w:r>
        <w:rPr>
          <w:b w:val="1"/>
          <w:spacing w:val="74"/>
          <w:sz w:val="42"/>
        </w:rPr>
        <w:t xml:space="preserve"> Целинский район </w:t>
      </w:r>
    </w:p>
    <w:p w14:paraId="05000000">
      <w:pPr>
        <w:ind/>
        <w:jc w:val="center"/>
        <w:rPr>
          <w:b w:val="1"/>
          <w:spacing w:val="74"/>
          <w:sz w:val="42"/>
        </w:rPr>
      </w:pPr>
      <w:r>
        <w:rPr>
          <w:b w:val="1"/>
          <w:spacing w:val="74"/>
          <w:sz w:val="42"/>
        </w:rPr>
        <w:t>Администрация</w:t>
      </w:r>
    </w:p>
    <w:p w14:paraId="06000000">
      <w:pPr>
        <w:spacing w:line="360" w:lineRule="auto"/>
        <w:ind/>
        <w:jc w:val="center"/>
        <w:rPr>
          <w:b w:val="1"/>
          <w:spacing w:val="40"/>
          <w:sz w:val="42"/>
        </w:rPr>
      </w:pPr>
      <w:r>
        <w:rPr>
          <w:b w:val="1"/>
          <w:spacing w:val="40"/>
          <w:sz w:val="42"/>
        </w:rPr>
        <w:t xml:space="preserve">Лопанского сельского поселения </w:t>
      </w:r>
    </w:p>
    <w:p w14:paraId="07000000">
      <w:pPr>
        <w:spacing w:line="360" w:lineRule="auto"/>
        <w:ind/>
        <w:jc w:val="center"/>
        <w:rPr>
          <w:b w:val="1"/>
          <w:spacing w:val="50"/>
          <w:sz w:val="26"/>
        </w:rPr>
      </w:pPr>
      <w:r>
        <w:rPr>
          <w:rFonts w:ascii="AG Souvenir" w:hAnsi="AG Souvenir"/>
          <w:b w:val="1"/>
          <w:spacing w:val="50"/>
          <w:sz w:val="26"/>
        </w:rPr>
        <w:t xml:space="preserve"> </w:t>
      </w:r>
      <w:r>
        <w:rPr>
          <w:b w:val="1"/>
          <w:spacing w:val="50"/>
          <w:sz w:val="26"/>
        </w:rPr>
        <w:t>ПОСТАНОВЛЕНИЕ</w:t>
      </w:r>
    </w:p>
    <w:p w14:paraId="08000000">
      <w:pPr>
        <w:spacing w:line="360" w:lineRule="auto"/>
        <w:ind/>
        <w:jc w:val="center"/>
        <w:rPr>
          <w:b w:val="1"/>
          <w:spacing w:val="50"/>
          <w:sz w:val="26"/>
        </w:rPr>
      </w:pPr>
    </w:p>
    <w:p w14:paraId="09000000">
      <w:pPr>
        <w:pStyle w:val="Style_3"/>
        <w:spacing w:after="0" w:before="0"/>
        <w:ind w:firstLine="0" w:left="-142"/>
        <w:jc w:val="center"/>
        <w:rPr>
          <w:rStyle w:val="Style_4_ch"/>
          <w:sz w:val="28"/>
        </w:rPr>
      </w:pPr>
      <w:r>
        <w:rPr>
          <w:rStyle w:val="Style_4_ch"/>
          <w:sz w:val="28"/>
        </w:rPr>
        <w:t>21.03.</w:t>
      </w:r>
      <w:r>
        <w:rPr>
          <w:rStyle w:val="Style_4_ch"/>
          <w:sz w:val="28"/>
        </w:rPr>
        <w:t>2024</w:t>
      </w:r>
      <w:r>
        <w:rPr>
          <w:rStyle w:val="Style_4_ch"/>
          <w:sz w:val="28"/>
        </w:rPr>
        <w:t>г.</w:t>
      </w:r>
      <w:r>
        <w:rPr>
          <w:rStyle w:val="Style_4_ch"/>
          <w:sz w:val="28"/>
        </w:rPr>
        <w:t xml:space="preserve">                                  </w:t>
      </w:r>
      <w:r>
        <w:rPr>
          <w:rStyle w:val="Style_4_ch"/>
          <w:sz w:val="28"/>
        </w:rPr>
        <w:t xml:space="preserve">       </w:t>
      </w:r>
      <w:r>
        <w:rPr>
          <w:rStyle w:val="Style_4_ch"/>
          <w:sz w:val="28"/>
        </w:rPr>
        <w:t xml:space="preserve"> </w:t>
      </w:r>
      <w:r>
        <w:rPr>
          <w:sz w:val="28"/>
        </w:rPr>
        <w:t>№ 30</w:t>
      </w:r>
      <w:r>
        <w:rPr>
          <w:rStyle w:val="Style_4_ch"/>
          <w:sz w:val="28"/>
        </w:rPr>
        <w:t xml:space="preserve">   </w:t>
      </w:r>
      <w:r>
        <w:rPr>
          <w:rStyle w:val="Style_4_ch"/>
          <w:sz w:val="28"/>
        </w:rPr>
        <w:t xml:space="preserve">   </w:t>
      </w:r>
      <w:r>
        <w:rPr>
          <w:rStyle w:val="Style_4_ch"/>
          <w:sz w:val="28"/>
        </w:rPr>
        <w:t xml:space="preserve">     </w:t>
      </w:r>
      <w:r>
        <w:rPr>
          <w:rStyle w:val="Style_4_ch"/>
          <w:sz w:val="28"/>
        </w:rPr>
        <w:t xml:space="preserve">                       </w:t>
      </w:r>
      <w:r>
        <w:rPr>
          <w:rStyle w:val="Style_4_ch"/>
          <w:sz w:val="28"/>
        </w:rPr>
        <w:t xml:space="preserve">  </w:t>
      </w:r>
      <w:r>
        <w:rPr>
          <w:rStyle w:val="Style_4_ch"/>
          <w:sz w:val="28"/>
        </w:rPr>
        <w:t xml:space="preserve">       </w:t>
      </w:r>
      <w:r>
        <w:rPr>
          <w:rStyle w:val="Style_4_ch"/>
          <w:sz w:val="28"/>
        </w:rPr>
        <w:t xml:space="preserve">     </w:t>
      </w:r>
      <w:r>
        <w:rPr>
          <w:rStyle w:val="Style_4_ch"/>
          <w:sz w:val="28"/>
        </w:rPr>
        <w:t>с. Лопанка</w:t>
      </w:r>
    </w:p>
    <w:p w14:paraId="0A000000">
      <w:pPr>
        <w:pStyle w:val="Style_3"/>
        <w:spacing w:after="0" w:before="0"/>
        <w:ind/>
        <w:jc w:val="center"/>
        <w:rPr>
          <w:sz w:val="28"/>
        </w:rPr>
      </w:pPr>
    </w:p>
    <w:p w14:paraId="0B000000">
      <w:pPr>
        <w:pStyle w:val="Style_5"/>
        <w:spacing w:after="0" w:before="0"/>
        <w:ind/>
        <w:rPr>
          <w:sz w:val="28"/>
        </w:rPr>
      </w:pPr>
      <w:r>
        <w:rPr>
          <w:sz w:val="28"/>
        </w:rPr>
        <w:t>Об</w:t>
      </w:r>
      <w:r>
        <w:rPr>
          <w:rStyle w:val="Style_6_ch"/>
          <w:sz w:val="28"/>
        </w:rPr>
        <w:t xml:space="preserve"> </w:t>
      </w:r>
      <w:r>
        <w:rPr>
          <w:sz w:val="28"/>
        </w:rPr>
        <w:t>утверждении П</w:t>
      </w:r>
      <w:r>
        <w:rPr>
          <w:sz w:val="28"/>
        </w:rPr>
        <w:t xml:space="preserve">оложения </w:t>
      </w:r>
    </w:p>
    <w:p w14:paraId="0C000000">
      <w:pPr>
        <w:pStyle w:val="Style_5"/>
        <w:spacing w:after="0" w:before="0"/>
        <w:ind/>
        <w:rPr>
          <w:sz w:val="28"/>
        </w:rPr>
      </w:pPr>
      <w:r>
        <w:rPr>
          <w:sz w:val="28"/>
        </w:rPr>
        <w:t>об общественных пожарных старшинах</w:t>
      </w:r>
    </w:p>
    <w:p w14:paraId="0D000000">
      <w:pPr>
        <w:pStyle w:val="Style_5"/>
        <w:spacing w:after="0" w:before="0"/>
        <w:ind/>
        <w:rPr>
          <w:sz w:val="28"/>
        </w:rPr>
      </w:pPr>
      <w:r>
        <w:rPr>
          <w:sz w:val="28"/>
        </w:rPr>
        <w:t xml:space="preserve"> населенных пунктов </w:t>
      </w:r>
      <w:r>
        <w:rPr>
          <w:sz w:val="28"/>
        </w:rPr>
        <w:t>Лопанского</w:t>
      </w:r>
      <w:r>
        <w:rPr>
          <w:sz w:val="28"/>
        </w:rPr>
        <w:t xml:space="preserve"> </w:t>
      </w:r>
    </w:p>
    <w:p w14:paraId="0E000000">
      <w:pPr>
        <w:pStyle w:val="Style_5"/>
        <w:spacing w:after="0" w:before="0"/>
        <w:ind/>
        <w:rPr>
          <w:sz w:val="28"/>
        </w:rPr>
      </w:pPr>
      <w:r>
        <w:rPr>
          <w:sz w:val="28"/>
        </w:rPr>
        <w:t xml:space="preserve">сельского поселения </w:t>
      </w:r>
    </w:p>
    <w:p w14:paraId="0F000000">
      <w:pPr>
        <w:pStyle w:val="Style_7"/>
        <w:ind/>
        <w:jc w:val="both"/>
        <w:rPr>
          <w:sz w:val="28"/>
        </w:rPr>
      </w:pPr>
      <w:r>
        <w:rPr>
          <w:sz w:val="28"/>
        </w:rPr>
        <w:t xml:space="preserve">          </w:t>
      </w: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и в целях повышения уровня противопожарной защиты </w:t>
      </w:r>
      <w:r>
        <w:rPr>
          <w:sz w:val="28"/>
        </w:rPr>
        <w:t>Лопанского</w:t>
      </w:r>
      <w:r>
        <w:rPr>
          <w:sz w:val="28"/>
        </w:rPr>
        <w:t xml:space="preserve"> сельского поселения</w:t>
      </w:r>
    </w:p>
    <w:p w14:paraId="10000000">
      <w:pPr>
        <w:pStyle w:val="Style_8"/>
        <w:ind/>
        <w:jc w:val="center"/>
        <w:rPr>
          <w:sz w:val="28"/>
        </w:rPr>
      </w:pPr>
      <w:r>
        <w:rPr>
          <w:sz w:val="28"/>
        </w:rPr>
        <w:t>ПОСТАНОВЛЯЮ:</w:t>
      </w:r>
    </w:p>
    <w:p w14:paraId="11000000">
      <w:pPr>
        <w:pStyle w:val="Style_9"/>
        <w:ind/>
        <w:jc w:val="both"/>
        <w:rPr>
          <w:rStyle w:val="Style_10_ch"/>
          <w:sz w:val="28"/>
        </w:rPr>
      </w:pPr>
      <w:r>
        <w:rPr>
          <w:rStyle w:val="Style_10_ch"/>
          <w:sz w:val="28"/>
        </w:rPr>
        <w:t xml:space="preserve">      </w:t>
      </w:r>
      <w:r>
        <w:rPr>
          <w:rStyle w:val="Style_10_ch"/>
          <w:sz w:val="28"/>
        </w:rPr>
        <w:t xml:space="preserve">  </w:t>
      </w:r>
      <w:r>
        <w:rPr>
          <w:rStyle w:val="Style_10_ch"/>
          <w:sz w:val="28"/>
        </w:rPr>
        <w:t xml:space="preserve"> </w:t>
      </w:r>
      <w:r>
        <w:rPr>
          <w:rStyle w:val="Style_10_ch"/>
          <w:sz w:val="28"/>
        </w:rPr>
        <w:t>1.</w:t>
      </w:r>
      <w:r>
        <w:rPr>
          <w:rStyle w:val="Style_10_ch"/>
          <w:rFonts w:ascii="Arial Unicode MS" w:hAnsi="Arial Unicode MS"/>
          <w:sz w:val="28"/>
        </w:rPr>
        <w:t>​</w:t>
      </w:r>
      <w:r>
        <w:rPr>
          <w:rStyle w:val="Style_10_ch"/>
          <w:sz w:val="28"/>
        </w:rPr>
        <w:t>Утвердить список  обществе</w:t>
      </w:r>
      <w:r>
        <w:rPr>
          <w:rStyle w:val="Style_10_ch"/>
          <w:sz w:val="28"/>
        </w:rPr>
        <w:t>н</w:t>
      </w:r>
      <w:r>
        <w:rPr>
          <w:rStyle w:val="Style_10_ch"/>
          <w:sz w:val="28"/>
        </w:rPr>
        <w:t>ных пожарных старшин</w:t>
      </w:r>
      <w:r>
        <w:rPr>
          <w:rStyle w:val="Style_10_ch"/>
          <w:sz w:val="28"/>
        </w:rPr>
        <w:t xml:space="preserve">  населенн</w:t>
      </w:r>
      <w:r>
        <w:rPr>
          <w:rStyle w:val="Style_10_ch"/>
          <w:sz w:val="28"/>
        </w:rPr>
        <w:t>ых</w:t>
      </w:r>
      <w:r>
        <w:rPr>
          <w:rStyle w:val="Style_10_ch"/>
          <w:sz w:val="28"/>
        </w:rPr>
        <w:t xml:space="preserve"> пункт</w:t>
      </w:r>
      <w:r>
        <w:rPr>
          <w:rStyle w:val="Style_10_ch"/>
          <w:sz w:val="28"/>
        </w:rPr>
        <w:t>ов</w:t>
      </w:r>
      <w:r>
        <w:rPr>
          <w:rStyle w:val="Style_10_ch"/>
          <w:sz w:val="28"/>
        </w:rPr>
        <w:t xml:space="preserve"> </w:t>
      </w:r>
      <w:r>
        <w:rPr>
          <w:sz w:val="28"/>
        </w:rPr>
        <w:t>Лопанского</w:t>
      </w:r>
      <w:r>
        <w:rPr>
          <w:rStyle w:val="Style_10_ch"/>
          <w:sz w:val="28"/>
        </w:rPr>
        <w:t xml:space="preserve"> сельского поселения</w:t>
      </w:r>
      <w:r>
        <w:rPr>
          <w:rStyle w:val="Style_10_ch"/>
          <w:sz w:val="28"/>
        </w:rPr>
        <w:t>, согласно сходов граждан</w:t>
      </w:r>
      <w:r>
        <w:rPr>
          <w:rStyle w:val="Style_10_ch"/>
          <w:sz w:val="28"/>
        </w:rPr>
        <w:t xml:space="preserve"> (приложение 1).</w:t>
      </w:r>
      <w:r>
        <w:rPr>
          <w:rStyle w:val="Style_10_ch"/>
          <w:sz w:val="28"/>
        </w:rPr>
        <w:t xml:space="preserve"> </w:t>
      </w:r>
      <w:r>
        <w:rPr>
          <w:rStyle w:val="Style_10_ch"/>
          <w:sz w:val="28"/>
        </w:rPr>
        <w:t> </w:t>
      </w:r>
    </w:p>
    <w:p w14:paraId="12000000">
      <w:pPr>
        <w:pStyle w:val="Style_9"/>
        <w:ind/>
        <w:jc w:val="both"/>
        <w:rPr>
          <w:sz w:val="28"/>
        </w:rPr>
      </w:pPr>
      <w:r>
        <w:rPr>
          <w:rStyle w:val="Style_10_ch"/>
          <w:sz w:val="28"/>
        </w:rPr>
        <w:t xml:space="preserve">         </w:t>
      </w:r>
      <w:r>
        <w:rPr>
          <w:rStyle w:val="Style_10_ch"/>
          <w:sz w:val="28"/>
        </w:rPr>
        <w:t>2.</w:t>
      </w:r>
      <w:r>
        <w:rPr>
          <w:sz w:val="28"/>
        </w:rPr>
        <w:t xml:space="preserve">Утвердить положение об общественных пожарных старшинах населенных пунктов </w:t>
      </w:r>
      <w:r>
        <w:rPr>
          <w:sz w:val="28"/>
        </w:rPr>
        <w:t>Лопанского</w:t>
      </w:r>
      <w:r>
        <w:rPr>
          <w:sz w:val="28"/>
        </w:rPr>
        <w:t xml:space="preserve"> сельского поселения </w:t>
      </w:r>
      <w:r>
        <w:rPr>
          <w:sz w:val="28"/>
        </w:rPr>
        <w:t xml:space="preserve"> (приложение</w:t>
      </w:r>
      <w:r>
        <w:rPr>
          <w:sz w:val="28"/>
        </w:rPr>
        <w:t xml:space="preserve"> 2</w:t>
      </w:r>
      <w:r>
        <w:rPr>
          <w:sz w:val="28"/>
        </w:rPr>
        <w:t>)</w:t>
      </w:r>
      <w:r>
        <w:rPr>
          <w:sz w:val="28"/>
        </w:rPr>
        <w:t>.</w:t>
      </w:r>
    </w:p>
    <w:p w14:paraId="13000000">
      <w:pPr>
        <w:pStyle w:val="Style_11"/>
        <w:ind/>
        <w:jc w:val="both"/>
        <w:rPr>
          <w:sz w:val="28"/>
        </w:rPr>
      </w:pPr>
      <w:r>
        <w:rPr>
          <w:rStyle w:val="Style_12_ch"/>
          <w:sz w:val="28"/>
        </w:rPr>
        <w:t xml:space="preserve">        </w:t>
      </w:r>
      <w:r>
        <w:rPr>
          <w:rStyle w:val="Style_12_ch"/>
          <w:sz w:val="28"/>
        </w:rPr>
        <w:t xml:space="preserve"> </w:t>
      </w:r>
      <w:r>
        <w:rPr>
          <w:rStyle w:val="Style_12_ch"/>
          <w:sz w:val="28"/>
        </w:rPr>
        <w:t>3</w:t>
      </w:r>
      <w:r>
        <w:rPr>
          <w:rStyle w:val="Style_12_ch"/>
          <w:sz w:val="28"/>
        </w:rPr>
        <w:t>.</w:t>
      </w:r>
      <w:r>
        <w:rPr>
          <w:rStyle w:val="Style_12_ch"/>
          <w:rFonts w:ascii="Arial Unicode MS" w:hAnsi="Arial Unicode MS"/>
          <w:sz w:val="28"/>
        </w:rPr>
        <w:t>​</w:t>
      </w:r>
      <w:r>
        <w:rPr>
          <w:rStyle w:val="Style_12_ch"/>
          <w:sz w:val="28"/>
        </w:rPr>
        <w:t> </w:t>
      </w:r>
      <w:r>
        <w:rPr>
          <w:sz w:val="28"/>
        </w:rPr>
        <w:t xml:space="preserve">Настоящее постановление вступает в силу со дня его подписания и подлежит размещению на официальном сайте </w:t>
      </w:r>
      <w:r>
        <w:rPr>
          <w:sz w:val="28"/>
        </w:rPr>
        <w:t xml:space="preserve">Целинского района на странице </w:t>
      </w:r>
      <w:r>
        <w:rPr>
          <w:sz w:val="28"/>
        </w:rPr>
        <w:t>Лопанского</w:t>
      </w:r>
      <w:r>
        <w:rPr>
          <w:sz w:val="28"/>
        </w:rPr>
        <w:t xml:space="preserve"> </w:t>
      </w:r>
      <w:r>
        <w:rPr>
          <w:sz w:val="28"/>
        </w:rPr>
        <w:t>сельского поселения</w:t>
      </w:r>
      <w:r>
        <w:rPr>
          <w:sz w:val="28"/>
        </w:rPr>
        <w:t xml:space="preserve">. </w:t>
      </w:r>
    </w:p>
    <w:p w14:paraId="14000000">
      <w:pPr>
        <w:pStyle w:val="Style_11"/>
        <w:ind/>
        <w:jc w:val="both"/>
        <w:rPr>
          <w:sz w:val="28"/>
        </w:rPr>
      </w:pPr>
      <w:r>
        <w:rPr>
          <w:rStyle w:val="Style_12_ch"/>
          <w:sz w:val="28"/>
        </w:rPr>
        <w:t xml:space="preserve">      </w:t>
      </w:r>
      <w:r>
        <w:rPr>
          <w:rStyle w:val="Style_12_ch"/>
          <w:sz w:val="28"/>
        </w:rPr>
        <w:t xml:space="preserve"> </w:t>
      </w:r>
      <w:r>
        <w:rPr>
          <w:rStyle w:val="Style_12_ch"/>
          <w:sz w:val="28"/>
        </w:rPr>
        <w:t xml:space="preserve"> </w:t>
      </w:r>
      <w:r>
        <w:rPr>
          <w:rStyle w:val="Style_12_ch"/>
          <w:sz w:val="28"/>
        </w:rPr>
        <w:t>4</w:t>
      </w:r>
      <w:r>
        <w:rPr>
          <w:rStyle w:val="Style_12_ch"/>
          <w:sz w:val="28"/>
        </w:rPr>
        <w:t>.</w:t>
      </w:r>
      <w:r>
        <w:rPr>
          <w:rStyle w:val="Style_12_ch"/>
          <w:rFonts w:ascii="Arial Unicode MS" w:hAnsi="Arial Unicode MS"/>
          <w:sz w:val="28"/>
        </w:rPr>
        <w:t>​</w:t>
      </w:r>
      <w:r>
        <w:rPr>
          <w:rStyle w:val="Style_12_ch"/>
          <w:sz w:val="28"/>
        </w:rPr>
        <w:t> </w:t>
      </w:r>
      <w:r>
        <w:rPr>
          <w:sz w:val="28"/>
        </w:rPr>
        <w:t>Контроль за выполнением данного постановления оставляю за собой.</w:t>
      </w:r>
    </w:p>
    <w:p w14:paraId="15000000">
      <w:pPr>
        <w:pStyle w:val="Style_3"/>
        <w:spacing w:after="0" w:before="0"/>
        <w:ind/>
        <w:rPr>
          <w:rStyle w:val="Style_6_ch"/>
          <w:sz w:val="28"/>
        </w:rPr>
      </w:pPr>
    </w:p>
    <w:p w14:paraId="16000000">
      <w:pPr>
        <w:pStyle w:val="Style_3"/>
        <w:spacing w:after="0" w:before="0"/>
        <w:ind/>
        <w:rPr>
          <w:rStyle w:val="Style_6_ch"/>
          <w:sz w:val="28"/>
        </w:rPr>
      </w:pPr>
    </w:p>
    <w:p w14:paraId="17000000">
      <w:pPr>
        <w:pStyle w:val="Style_3"/>
        <w:spacing w:after="0" w:before="0"/>
        <w:ind/>
        <w:rPr>
          <w:rStyle w:val="Style_6_ch"/>
          <w:sz w:val="28"/>
        </w:rPr>
      </w:pPr>
    </w:p>
    <w:p w14:paraId="18000000">
      <w:pPr>
        <w:pStyle w:val="Style_3"/>
        <w:spacing w:after="0" w:before="0"/>
        <w:ind/>
        <w:rPr>
          <w:rStyle w:val="Style_6_ch"/>
          <w:sz w:val="28"/>
        </w:rPr>
      </w:pPr>
      <w:r>
        <w:rPr>
          <w:rStyle w:val="Style_6_ch"/>
          <w:sz w:val="28"/>
        </w:rPr>
        <w:t xml:space="preserve">Глава </w:t>
      </w:r>
      <w:r>
        <w:rPr>
          <w:rStyle w:val="Style_6_ch"/>
          <w:sz w:val="28"/>
        </w:rPr>
        <w:t xml:space="preserve">Администрации </w:t>
      </w:r>
      <w:r>
        <w:rPr>
          <w:sz w:val="28"/>
        </w:rPr>
        <w:t>Лопанского</w:t>
      </w:r>
    </w:p>
    <w:p w14:paraId="19000000">
      <w:pPr>
        <w:pStyle w:val="Style_3"/>
        <w:spacing w:after="0" w:before="0"/>
        <w:ind/>
        <w:rPr>
          <w:sz w:val="28"/>
        </w:rPr>
      </w:pPr>
      <w:r>
        <w:rPr>
          <w:rStyle w:val="Style_6_ch"/>
          <w:sz w:val="28"/>
        </w:rPr>
        <w:t xml:space="preserve">сельского поселения                      </w:t>
      </w:r>
      <w:r>
        <w:rPr>
          <w:rStyle w:val="Style_6_ch"/>
          <w:sz w:val="28"/>
        </w:rPr>
        <w:t xml:space="preserve">                                       </w:t>
      </w:r>
      <w:r>
        <w:rPr>
          <w:rStyle w:val="Style_6_ch"/>
          <w:sz w:val="28"/>
        </w:rPr>
        <w:t xml:space="preserve">         </w:t>
      </w:r>
      <w:r>
        <w:rPr>
          <w:rStyle w:val="Style_6_ch"/>
          <w:sz w:val="28"/>
        </w:rPr>
        <w:t xml:space="preserve">   </w:t>
      </w:r>
      <w:r>
        <w:rPr>
          <w:rStyle w:val="Style_6_ch"/>
          <w:sz w:val="28"/>
        </w:rPr>
        <w:t xml:space="preserve"> А.С. Безуглов </w:t>
      </w:r>
    </w:p>
    <w:p w14:paraId="1A000000">
      <w:pPr>
        <w:pStyle w:val="Style_13"/>
        <w:rPr>
          <w:sz w:val="28"/>
        </w:rPr>
      </w:pPr>
    </w:p>
    <w:p w14:paraId="1B000000">
      <w:pPr>
        <w:pStyle w:val="Style_13"/>
      </w:pPr>
    </w:p>
    <w:p w14:paraId="1C000000">
      <w:pPr>
        <w:pStyle w:val="Style_13"/>
        <w:spacing w:after="0" w:before="0"/>
        <w:ind/>
        <w:jc w:val="right"/>
      </w:pPr>
    </w:p>
    <w:p w14:paraId="1D000000">
      <w:pPr>
        <w:pStyle w:val="Style_13"/>
        <w:spacing w:after="0" w:before="0"/>
        <w:ind/>
        <w:jc w:val="right"/>
      </w:pPr>
    </w:p>
    <w:p w14:paraId="1E000000">
      <w:pPr>
        <w:pStyle w:val="Style_13"/>
        <w:spacing w:after="0" w:before="0"/>
        <w:ind/>
        <w:jc w:val="right"/>
      </w:pPr>
      <w:r>
        <w:t xml:space="preserve">Приложение </w:t>
      </w:r>
      <w:r>
        <w:t>1</w:t>
      </w:r>
    </w:p>
    <w:p w14:paraId="1F000000">
      <w:pPr>
        <w:pStyle w:val="Style_13"/>
        <w:spacing w:after="0" w:before="0"/>
        <w:ind/>
        <w:jc w:val="right"/>
      </w:pPr>
      <w:r>
        <w:t xml:space="preserve">к постановлению Администрации </w:t>
      </w:r>
    </w:p>
    <w:p w14:paraId="20000000">
      <w:pPr>
        <w:pStyle w:val="Style_13"/>
        <w:spacing w:after="0" w:before="0"/>
        <w:ind/>
        <w:jc w:val="right"/>
      </w:pPr>
      <w:r>
        <w:t>Лопанского</w:t>
      </w:r>
      <w:r>
        <w:t xml:space="preserve"> сельского поселения</w:t>
      </w:r>
    </w:p>
    <w:p w14:paraId="21000000">
      <w:pPr>
        <w:pStyle w:val="Style_13"/>
        <w:spacing w:after="0" w:before="0"/>
        <w:ind/>
        <w:jc w:val="right"/>
      </w:pPr>
      <w:r>
        <w:t>от 21.03.2024</w:t>
      </w:r>
      <w:r>
        <w:t>г.  № 30</w:t>
      </w:r>
    </w:p>
    <w:p w14:paraId="22000000">
      <w:pPr>
        <w:pStyle w:val="Style_13"/>
      </w:pPr>
    </w:p>
    <w:p w14:paraId="23000000">
      <w:pPr>
        <w:pStyle w:val="Style_13"/>
        <w:spacing w:after="0" w:before="0"/>
        <w:ind/>
        <w:jc w:val="center"/>
        <w:rPr>
          <w:rStyle w:val="Style_10_ch"/>
          <w:sz w:val="28"/>
        </w:rPr>
      </w:pPr>
      <w:r>
        <w:rPr>
          <w:rStyle w:val="Style_10_ch"/>
          <w:sz w:val="28"/>
        </w:rPr>
        <w:t>С</w:t>
      </w:r>
      <w:r>
        <w:rPr>
          <w:rStyle w:val="Style_10_ch"/>
          <w:sz w:val="28"/>
        </w:rPr>
        <w:t>писок</w:t>
      </w:r>
    </w:p>
    <w:p w14:paraId="24000000">
      <w:pPr>
        <w:pStyle w:val="Style_13"/>
        <w:spacing w:after="0" w:before="0"/>
        <w:ind/>
        <w:jc w:val="center"/>
        <w:rPr>
          <w:rStyle w:val="Style_10_ch"/>
          <w:sz w:val="28"/>
        </w:rPr>
      </w:pPr>
      <w:r>
        <w:rPr>
          <w:rStyle w:val="Style_10_ch"/>
          <w:sz w:val="28"/>
        </w:rPr>
        <w:t>обществен</w:t>
      </w:r>
      <w:r>
        <w:rPr>
          <w:rStyle w:val="Style_10_ch"/>
          <w:sz w:val="28"/>
        </w:rPr>
        <w:t xml:space="preserve">ных пожарных старшин </w:t>
      </w:r>
      <w:r>
        <w:rPr>
          <w:rStyle w:val="Style_10_ch"/>
          <w:sz w:val="28"/>
        </w:rPr>
        <w:t xml:space="preserve"> населенн</w:t>
      </w:r>
      <w:r>
        <w:rPr>
          <w:rStyle w:val="Style_10_ch"/>
          <w:sz w:val="28"/>
        </w:rPr>
        <w:t>ых</w:t>
      </w:r>
      <w:r>
        <w:rPr>
          <w:rStyle w:val="Style_10_ch"/>
          <w:sz w:val="28"/>
        </w:rPr>
        <w:t xml:space="preserve"> пункт</w:t>
      </w:r>
      <w:r>
        <w:rPr>
          <w:rStyle w:val="Style_10_ch"/>
          <w:sz w:val="28"/>
        </w:rPr>
        <w:t>ов</w:t>
      </w:r>
    </w:p>
    <w:p w14:paraId="25000000">
      <w:pPr>
        <w:pStyle w:val="Style_13"/>
        <w:spacing w:after="0" w:before="0"/>
        <w:ind/>
        <w:jc w:val="center"/>
        <w:rPr>
          <w:sz w:val="28"/>
        </w:rPr>
      </w:pPr>
      <w:r>
        <w:rPr>
          <w:rStyle w:val="Style_10_ch"/>
          <w:sz w:val="28"/>
        </w:rPr>
        <w:t>Лопанского</w:t>
      </w:r>
      <w:r>
        <w:rPr>
          <w:rStyle w:val="Style_10_ch"/>
          <w:sz w:val="28"/>
        </w:rPr>
        <w:t xml:space="preserve"> сельского поселения</w:t>
      </w:r>
    </w:p>
    <w:p w14:paraId="26000000">
      <w:pPr>
        <w:pStyle w:val="Style_13"/>
        <w:rPr>
          <w:sz w:val="28"/>
        </w:rPr>
      </w:pPr>
    </w:p>
    <w:tbl>
      <w:tblPr>
        <w:tblStyle w:val="Style_1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8"/>
        <w:gridCol w:w="2160"/>
        <w:gridCol w:w="2342"/>
        <w:gridCol w:w="2520"/>
        <w:gridCol w:w="1967"/>
      </w:tblGrid>
      <w:tr>
        <w:trPr>
          <w:trHeight w:hRule="atLeast" w:val="1373"/>
          <w:hidden w:val="0"/>
        </w:trPr>
        <w:tc>
          <w:tcPr>
            <w:tcW w:type="dxa" w:w="648"/>
            <w:tcBorders>
              <w:top w:color="000000" w:sz="4" w:val="single"/>
              <w:left w:color="000000" w:sz="4" w:val="single"/>
              <w:bottom w:color="000000" w:sz="4" w:val="single"/>
              <w:right w:color="000000" w:sz="4" w:val="single"/>
            </w:tcBorders>
            <w:shd w:fill="auto" w:val="clear"/>
          </w:tcPr>
          <w:p w14:paraId="27000000">
            <w:pPr>
              <w:pStyle w:val="Style_13"/>
              <w:rPr>
                <w:sz w:val="24"/>
              </w:rPr>
            </w:pPr>
            <w:r>
              <w:rPr>
                <w:sz w:val="24"/>
              </w:rPr>
              <w:t>№ п/п</w:t>
            </w:r>
          </w:p>
        </w:tc>
        <w:tc>
          <w:tcPr>
            <w:tcW w:type="dxa" w:w="2160"/>
            <w:tcBorders>
              <w:top w:color="000000" w:sz="4" w:val="single"/>
              <w:left w:color="000000" w:sz="4" w:val="single"/>
              <w:bottom w:color="000000" w:sz="4" w:val="single"/>
              <w:right w:color="000000" w:sz="4" w:val="single"/>
            </w:tcBorders>
            <w:shd w:fill="auto" w:val="clear"/>
          </w:tcPr>
          <w:p w14:paraId="28000000">
            <w:pPr>
              <w:pStyle w:val="Style_13"/>
              <w:spacing w:after="0" w:before="0"/>
              <w:ind/>
              <w:jc w:val="center"/>
              <w:rPr>
                <w:sz w:val="24"/>
              </w:rPr>
            </w:pPr>
            <w:r>
              <w:rPr>
                <w:sz w:val="24"/>
              </w:rPr>
              <w:t>Наименование</w:t>
            </w:r>
          </w:p>
          <w:p w14:paraId="29000000">
            <w:pPr>
              <w:pStyle w:val="Style_13"/>
              <w:spacing w:after="0" w:before="0"/>
              <w:ind/>
              <w:jc w:val="center"/>
              <w:rPr>
                <w:sz w:val="24"/>
              </w:rPr>
            </w:pPr>
            <w:r>
              <w:rPr>
                <w:sz w:val="24"/>
              </w:rPr>
              <w:t>населенного пункта</w:t>
            </w:r>
          </w:p>
        </w:tc>
        <w:tc>
          <w:tcPr>
            <w:tcW w:type="dxa" w:w="2342"/>
            <w:tcBorders>
              <w:top w:color="000000" w:sz="4" w:val="single"/>
              <w:left w:color="000000" w:sz="4" w:val="single"/>
              <w:bottom w:color="000000" w:sz="4" w:val="single"/>
              <w:right w:color="000000" w:sz="4" w:val="single"/>
            </w:tcBorders>
            <w:shd w:fill="auto" w:val="clear"/>
          </w:tcPr>
          <w:p w14:paraId="2A000000">
            <w:pPr>
              <w:pStyle w:val="Style_13"/>
              <w:spacing w:after="0" w:before="0"/>
              <w:ind/>
              <w:jc w:val="center"/>
              <w:rPr>
                <w:sz w:val="24"/>
              </w:rPr>
            </w:pPr>
            <w:r>
              <w:rPr>
                <w:sz w:val="24"/>
              </w:rPr>
              <w:t>фамилия,</w:t>
            </w:r>
            <w:r>
              <w:rPr>
                <w:sz w:val="24"/>
              </w:rPr>
              <w:t xml:space="preserve"> </w:t>
            </w:r>
            <w:r>
              <w:rPr>
                <w:sz w:val="24"/>
              </w:rPr>
              <w:t>имя, отчество</w:t>
            </w:r>
          </w:p>
          <w:p w14:paraId="2B000000">
            <w:pPr>
              <w:pStyle w:val="Style_13"/>
              <w:spacing w:after="0" w:before="0"/>
              <w:ind/>
              <w:jc w:val="center"/>
              <w:rPr>
                <w:sz w:val="24"/>
              </w:rPr>
            </w:pPr>
            <w:r>
              <w:rPr>
                <w:sz w:val="24"/>
              </w:rPr>
              <w:t>Общественного пожарного старшины</w:t>
            </w:r>
          </w:p>
        </w:tc>
        <w:tc>
          <w:tcPr>
            <w:tcW w:type="dxa" w:w="2520"/>
            <w:tcBorders>
              <w:top w:color="000000" w:sz="4" w:val="single"/>
              <w:left w:color="000000" w:sz="4" w:val="single"/>
              <w:bottom w:color="000000" w:sz="4" w:val="single"/>
              <w:right w:color="000000" w:sz="4" w:val="single"/>
            </w:tcBorders>
            <w:shd w:fill="auto" w:val="clear"/>
          </w:tcPr>
          <w:p w14:paraId="2C000000">
            <w:pPr>
              <w:pStyle w:val="Style_13"/>
              <w:spacing w:after="0" w:before="0"/>
              <w:ind/>
              <w:rPr>
                <w:sz w:val="24"/>
              </w:rPr>
            </w:pPr>
            <w:r>
              <w:rPr>
                <w:sz w:val="24"/>
              </w:rPr>
              <w:t xml:space="preserve"> Место</w:t>
            </w:r>
          </w:p>
          <w:p w14:paraId="2D000000">
            <w:pPr>
              <w:pStyle w:val="Style_13"/>
              <w:spacing w:after="0" w:before="0"/>
              <w:ind/>
              <w:rPr>
                <w:sz w:val="24"/>
              </w:rPr>
            </w:pPr>
            <w:r>
              <w:rPr>
                <w:sz w:val="24"/>
              </w:rPr>
              <w:t>жительства</w:t>
            </w:r>
          </w:p>
        </w:tc>
        <w:tc>
          <w:tcPr>
            <w:tcW w:type="dxa" w:w="1967"/>
            <w:tcBorders>
              <w:top w:color="000000" w:sz="4" w:val="single"/>
              <w:left w:color="000000" w:sz="4" w:val="single"/>
              <w:bottom w:color="000000" w:sz="4" w:val="single"/>
              <w:right w:color="000000" w:sz="4" w:val="single"/>
            </w:tcBorders>
            <w:shd w:fill="auto" w:val="clear"/>
          </w:tcPr>
          <w:p w14:paraId="2E000000">
            <w:pPr>
              <w:pStyle w:val="Style_13"/>
              <w:rPr>
                <w:sz w:val="24"/>
              </w:rPr>
            </w:pPr>
            <w:r>
              <w:rPr>
                <w:sz w:val="24"/>
              </w:rPr>
              <w:t>№ телефона</w:t>
            </w:r>
          </w:p>
        </w:tc>
      </w:tr>
      <w:tr>
        <w:tc>
          <w:tcPr>
            <w:tcW w:type="dxa" w:w="648"/>
            <w:tcBorders>
              <w:top w:color="000000" w:sz="4" w:val="single"/>
              <w:left w:color="000000" w:sz="4" w:val="single"/>
              <w:bottom w:color="000000" w:sz="4" w:val="single"/>
              <w:right w:color="000000" w:sz="4" w:val="single"/>
            </w:tcBorders>
            <w:shd w:fill="auto" w:val="clear"/>
          </w:tcPr>
          <w:p w14:paraId="2F000000">
            <w:pPr>
              <w:pStyle w:val="Style_13"/>
              <w:rPr>
                <w:sz w:val="28"/>
              </w:rPr>
            </w:pPr>
            <w:r>
              <w:rPr>
                <w:sz w:val="28"/>
              </w:rPr>
              <w:t>1</w:t>
            </w:r>
          </w:p>
        </w:tc>
        <w:tc>
          <w:tcPr>
            <w:tcW w:type="dxa" w:w="2160"/>
            <w:tcBorders>
              <w:top w:color="000000" w:sz="4" w:val="single"/>
              <w:left w:color="000000" w:sz="4" w:val="single"/>
              <w:bottom w:color="000000" w:sz="4" w:val="single"/>
              <w:right w:color="000000" w:sz="4" w:val="single"/>
            </w:tcBorders>
            <w:shd w:fill="auto" w:val="clear"/>
          </w:tcPr>
          <w:p w14:paraId="30000000">
            <w:pPr>
              <w:pStyle w:val="Style_13"/>
              <w:rPr>
                <w:sz w:val="28"/>
              </w:rPr>
            </w:pPr>
            <w:r>
              <w:rPr>
                <w:sz w:val="28"/>
              </w:rPr>
              <w:t>ст. Сладкая Балка</w:t>
            </w:r>
          </w:p>
        </w:tc>
        <w:tc>
          <w:tcPr>
            <w:tcW w:type="dxa" w:w="2342"/>
            <w:tcBorders>
              <w:top w:color="000000" w:sz="4" w:val="single"/>
              <w:left w:color="000000" w:sz="4" w:val="single"/>
              <w:bottom w:color="000000" w:sz="4" w:val="single"/>
              <w:right w:color="000000" w:sz="4" w:val="single"/>
            </w:tcBorders>
            <w:shd w:fill="auto" w:val="clear"/>
          </w:tcPr>
          <w:p w14:paraId="31000000">
            <w:pPr>
              <w:pStyle w:val="Style_13"/>
              <w:rPr>
                <w:sz w:val="28"/>
              </w:rPr>
            </w:pPr>
            <w:r>
              <w:rPr>
                <w:sz w:val="28"/>
              </w:rPr>
              <w:t>Гимбатов М.А.</w:t>
            </w:r>
          </w:p>
        </w:tc>
        <w:tc>
          <w:tcPr>
            <w:tcW w:type="dxa" w:w="2520"/>
            <w:tcBorders>
              <w:top w:color="000000" w:sz="4" w:val="single"/>
              <w:left w:color="000000" w:sz="4" w:val="single"/>
              <w:bottom w:color="000000" w:sz="4" w:val="single"/>
              <w:right w:color="000000" w:sz="4" w:val="single"/>
            </w:tcBorders>
            <w:shd w:fill="auto" w:val="clear"/>
          </w:tcPr>
          <w:p w14:paraId="32000000">
            <w:pPr>
              <w:pStyle w:val="Style_13"/>
              <w:spacing w:after="0" w:before="0"/>
              <w:ind/>
              <w:rPr>
                <w:sz w:val="28"/>
              </w:rPr>
            </w:pPr>
            <w:r>
              <w:rPr>
                <w:sz w:val="28"/>
              </w:rPr>
              <w:t xml:space="preserve">с. Лопанка </w:t>
            </w:r>
          </w:p>
          <w:p w14:paraId="33000000">
            <w:pPr>
              <w:pStyle w:val="Style_13"/>
              <w:spacing w:after="0" w:before="0"/>
              <w:ind/>
              <w:rPr>
                <w:sz w:val="28"/>
              </w:rPr>
            </w:pPr>
            <w:r>
              <w:rPr>
                <w:sz w:val="28"/>
              </w:rPr>
              <w:t xml:space="preserve">ул. Октябрьская №24 </w:t>
            </w:r>
          </w:p>
        </w:tc>
        <w:tc>
          <w:tcPr>
            <w:tcW w:type="dxa" w:w="1967"/>
            <w:tcBorders>
              <w:top w:color="000000" w:sz="4" w:val="single"/>
              <w:left w:color="000000" w:sz="4" w:val="single"/>
              <w:bottom w:color="000000" w:sz="4" w:val="single"/>
              <w:right w:color="000000" w:sz="4" w:val="single"/>
            </w:tcBorders>
            <w:shd w:fill="auto" w:val="clear"/>
          </w:tcPr>
          <w:p w14:paraId="34000000">
            <w:pPr>
              <w:pStyle w:val="Style_13"/>
              <w:rPr>
                <w:sz w:val="28"/>
              </w:rPr>
            </w:pPr>
            <w:r>
              <w:rPr>
                <w:sz w:val="28"/>
              </w:rPr>
              <w:t>938-111-29-03</w:t>
            </w:r>
          </w:p>
        </w:tc>
      </w:tr>
      <w:tr>
        <w:tc>
          <w:tcPr>
            <w:tcW w:type="dxa" w:w="648"/>
            <w:tcBorders>
              <w:top w:color="000000" w:sz="4" w:val="single"/>
              <w:left w:color="000000" w:sz="4" w:val="single"/>
              <w:bottom w:color="000000" w:sz="4" w:val="single"/>
              <w:right w:color="000000" w:sz="4" w:val="single"/>
            </w:tcBorders>
            <w:shd w:fill="auto" w:val="clear"/>
          </w:tcPr>
          <w:p w14:paraId="35000000">
            <w:pPr>
              <w:pStyle w:val="Style_13"/>
              <w:rPr>
                <w:sz w:val="28"/>
              </w:rPr>
            </w:pPr>
            <w:r>
              <w:rPr>
                <w:sz w:val="28"/>
              </w:rPr>
              <w:t>2</w:t>
            </w:r>
          </w:p>
        </w:tc>
        <w:tc>
          <w:tcPr>
            <w:tcW w:type="dxa" w:w="2160"/>
            <w:tcBorders>
              <w:top w:color="000000" w:sz="4" w:val="single"/>
              <w:left w:color="000000" w:sz="4" w:val="single"/>
              <w:bottom w:color="000000" w:sz="4" w:val="single"/>
              <w:right w:color="000000" w:sz="4" w:val="single"/>
            </w:tcBorders>
            <w:shd w:fill="auto" w:val="clear"/>
          </w:tcPr>
          <w:p w14:paraId="36000000">
            <w:pPr>
              <w:pStyle w:val="Style_13"/>
              <w:rPr>
                <w:sz w:val="28"/>
              </w:rPr>
            </w:pPr>
            <w:r>
              <w:rPr>
                <w:sz w:val="28"/>
              </w:rPr>
              <w:t>с. Лопанка</w:t>
            </w:r>
          </w:p>
        </w:tc>
        <w:tc>
          <w:tcPr>
            <w:tcW w:type="dxa" w:w="2342"/>
            <w:tcBorders>
              <w:top w:color="000000" w:sz="4" w:val="single"/>
              <w:left w:color="000000" w:sz="4" w:val="single"/>
              <w:bottom w:color="000000" w:sz="4" w:val="single"/>
              <w:right w:color="000000" w:sz="4" w:val="single"/>
            </w:tcBorders>
            <w:shd w:fill="auto" w:val="clear"/>
          </w:tcPr>
          <w:p w14:paraId="37000000">
            <w:pPr>
              <w:pStyle w:val="Style_13"/>
              <w:rPr>
                <w:sz w:val="28"/>
              </w:rPr>
            </w:pPr>
            <w:r>
              <w:rPr>
                <w:sz w:val="28"/>
              </w:rPr>
              <w:t xml:space="preserve">Плясова М.А. </w:t>
            </w:r>
          </w:p>
        </w:tc>
        <w:tc>
          <w:tcPr>
            <w:tcW w:type="dxa" w:w="2520"/>
            <w:tcBorders>
              <w:top w:color="000000" w:sz="4" w:val="single"/>
              <w:left w:color="000000" w:sz="4" w:val="single"/>
              <w:bottom w:color="000000" w:sz="4" w:val="single"/>
              <w:right w:color="000000" w:sz="4" w:val="single"/>
            </w:tcBorders>
            <w:shd w:fill="auto" w:val="clear"/>
          </w:tcPr>
          <w:p w14:paraId="38000000">
            <w:pPr>
              <w:pStyle w:val="Style_13"/>
              <w:spacing w:after="0" w:before="0"/>
              <w:ind/>
              <w:rPr>
                <w:sz w:val="28"/>
              </w:rPr>
            </w:pPr>
            <w:r>
              <w:rPr>
                <w:sz w:val="28"/>
              </w:rPr>
              <w:t>с. Лопанка</w:t>
            </w:r>
          </w:p>
          <w:p w14:paraId="39000000">
            <w:pPr>
              <w:pStyle w:val="Style_13"/>
              <w:spacing w:after="0" w:before="0"/>
              <w:ind/>
              <w:rPr>
                <w:sz w:val="28"/>
              </w:rPr>
            </w:pPr>
            <w:r>
              <w:rPr>
                <w:sz w:val="28"/>
              </w:rPr>
              <w:t>ул. Школьная №3</w:t>
            </w:r>
          </w:p>
        </w:tc>
        <w:tc>
          <w:tcPr>
            <w:tcW w:type="dxa" w:w="1967"/>
            <w:tcBorders>
              <w:top w:color="000000" w:sz="4" w:val="single"/>
              <w:left w:color="000000" w:sz="4" w:val="single"/>
              <w:bottom w:color="000000" w:sz="4" w:val="single"/>
              <w:right w:color="000000" w:sz="4" w:val="single"/>
            </w:tcBorders>
            <w:shd w:fill="auto" w:val="clear"/>
          </w:tcPr>
          <w:p w14:paraId="3A000000">
            <w:pPr>
              <w:pStyle w:val="Style_13"/>
              <w:rPr>
                <w:sz w:val="28"/>
              </w:rPr>
            </w:pPr>
            <w:r>
              <w:rPr>
                <w:sz w:val="28"/>
              </w:rPr>
              <w:t>928-270-15-97</w:t>
            </w:r>
          </w:p>
        </w:tc>
      </w:tr>
    </w:tbl>
    <w:p w14:paraId="3B000000">
      <w:pPr>
        <w:pStyle w:val="Style_13"/>
        <w:rPr>
          <w:sz w:val="28"/>
        </w:rPr>
      </w:pPr>
    </w:p>
    <w:p w14:paraId="3C000000">
      <w:pPr>
        <w:pStyle w:val="Style_13"/>
      </w:pPr>
    </w:p>
    <w:p w14:paraId="3D000000">
      <w:pPr>
        <w:pStyle w:val="Style_13"/>
      </w:pPr>
    </w:p>
    <w:p w14:paraId="3E000000">
      <w:pPr>
        <w:pStyle w:val="Style_13"/>
      </w:pPr>
    </w:p>
    <w:p w14:paraId="3F000000">
      <w:pPr>
        <w:pStyle w:val="Style_13"/>
      </w:pPr>
    </w:p>
    <w:p w14:paraId="40000000">
      <w:pPr>
        <w:pStyle w:val="Style_13"/>
      </w:pPr>
    </w:p>
    <w:p w14:paraId="41000000">
      <w:pPr>
        <w:pStyle w:val="Style_13"/>
      </w:pPr>
    </w:p>
    <w:p w14:paraId="42000000">
      <w:pPr>
        <w:pStyle w:val="Style_13"/>
      </w:pPr>
    </w:p>
    <w:p w14:paraId="43000000">
      <w:pPr>
        <w:pStyle w:val="Style_13"/>
      </w:pPr>
    </w:p>
    <w:p w14:paraId="44000000">
      <w:pPr>
        <w:pStyle w:val="Style_13"/>
      </w:pPr>
    </w:p>
    <w:p w14:paraId="45000000">
      <w:pPr>
        <w:pStyle w:val="Style_13"/>
      </w:pPr>
    </w:p>
    <w:p w14:paraId="46000000">
      <w:pPr>
        <w:pStyle w:val="Style_13"/>
      </w:pPr>
    </w:p>
    <w:p w14:paraId="47000000">
      <w:pPr>
        <w:pStyle w:val="Style_13"/>
      </w:pPr>
    </w:p>
    <w:p w14:paraId="48000000">
      <w:pPr>
        <w:pStyle w:val="Style_13"/>
      </w:pPr>
    </w:p>
    <w:p w14:paraId="49000000">
      <w:pPr>
        <w:pStyle w:val="Style_13"/>
        <w:spacing w:after="0" w:before="0"/>
        <w:ind/>
        <w:jc w:val="right"/>
      </w:pPr>
      <w:r>
        <w:t xml:space="preserve">Приложение </w:t>
      </w:r>
      <w:r>
        <w:t>2</w:t>
      </w:r>
    </w:p>
    <w:p w14:paraId="4A000000">
      <w:pPr>
        <w:pStyle w:val="Style_13"/>
        <w:spacing w:after="0" w:before="0"/>
        <w:ind/>
        <w:jc w:val="right"/>
      </w:pPr>
      <w:r>
        <w:t>к постано</w:t>
      </w:r>
      <w:r>
        <w:t>влению А</w:t>
      </w:r>
      <w:r>
        <w:t xml:space="preserve">дминистрации </w:t>
      </w:r>
    </w:p>
    <w:p w14:paraId="4B000000">
      <w:pPr>
        <w:pStyle w:val="Style_13"/>
        <w:spacing w:after="0" w:before="0"/>
        <w:ind/>
        <w:jc w:val="right"/>
      </w:pPr>
      <w:r>
        <w:t>Лопанского</w:t>
      </w:r>
      <w:r>
        <w:t xml:space="preserve"> </w:t>
      </w:r>
      <w:r>
        <w:t>сельского поселения</w:t>
      </w:r>
    </w:p>
    <w:p w14:paraId="4C000000">
      <w:pPr>
        <w:pStyle w:val="Style_13"/>
        <w:spacing w:after="0" w:before="0"/>
        <w:ind/>
        <w:jc w:val="right"/>
      </w:pPr>
      <w:r>
        <w:t xml:space="preserve">от </w:t>
      </w:r>
      <w:r>
        <w:t>21.03.2024</w:t>
      </w:r>
      <w:r>
        <w:t>г.   № 30</w:t>
      </w:r>
    </w:p>
    <w:p w14:paraId="4D000000">
      <w:pPr>
        <w:pStyle w:val="Style_13"/>
        <w:spacing w:after="0" w:before="0"/>
        <w:ind/>
        <w:jc w:val="right"/>
      </w:pPr>
    </w:p>
    <w:p w14:paraId="4E000000">
      <w:pPr>
        <w:pStyle w:val="Style_8"/>
        <w:spacing w:after="0" w:before="0"/>
        <w:ind/>
        <w:jc w:val="center"/>
      </w:pPr>
      <w:r>
        <w:t xml:space="preserve">Положение </w:t>
      </w:r>
    </w:p>
    <w:p w14:paraId="4F000000">
      <w:pPr>
        <w:pStyle w:val="Style_8"/>
        <w:spacing w:after="0" w:before="0"/>
        <w:ind/>
        <w:jc w:val="center"/>
      </w:pPr>
      <w:r>
        <w:t>об общественных пожарных старшинах</w:t>
      </w:r>
    </w:p>
    <w:p w14:paraId="50000000">
      <w:pPr>
        <w:pStyle w:val="Style_8"/>
        <w:spacing w:after="0" w:before="0"/>
        <w:ind/>
        <w:jc w:val="center"/>
      </w:pPr>
      <w:r>
        <w:t xml:space="preserve">населенных пунктов </w:t>
      </w:r>
      <w:r>
        <w:t>Лопанского</w:t>
      </w:r>
      <w:r>
        <w:t xml:space="preserve"> сельского поселения</w:t>
      </w:r>
    </w:p>
    <w:p w14:paraId="51000000">
      <w:pPr>
        <w:pStyle w:val="Style_3"/>
        <w:ind/>
        <w:jc w:val="center"/>
      </w:pPr>
      <w:r>
        <w:rPr>
          <w:rStyle w:val="Style_6_ch"/>
        </w:rPr>
        <w:t>1. Общие положения</w:t>
      </w:r>
    </w:p>
    <w:p w14:paraId="52000000">
      <w:pPr>
        <w:pStyle w:val="Style_15"/>
        <w:spacing w:after="0" w:before="0"/>
        <w:ind/>
        <w:jc w:val="both"/>
      </w:pPr>
      <w:r>
        <w:t xml:space="preserve">        </w:t>
      </w:r>
      <w:r>
        <w:t xml:space="preserve">  </w:t>
      </w:r>
      <w:r>
        <w:t xml:space="preserve">1.1. Настоящее положение определяет цели, задачи, полномочия, порядок избрания и организацию деятельности общественных пожарных старшин на подконтрольных территориях населенных пунктов </w:t>
      </w:r>
      <w:r>
        <w:t>Лопанского</w:t>
      </w:r>
      <w:r>
        <w:t xml:space="preserve"> сельского поселения.</w:t>
      </w:r>
    </w:p>
    <w:p w14:paraId="53000000">
      <w:pPr>
        <w:pStyle w:val="Style_15"/>
        <w:spacing w:after="0" w:before="0"/>
        <w:ind/>
        <w:jc w:val="both"/>
      </w:pPr>
      <w:r>
        <w:t xml:space="preserve">          </w:t>
      </w:r>
      <w:r>
        <w:t>1.2. Общественные пожарные старшины – люди, обладающие среди односельчан заслуженным авторитетом и пользующиеся их доверием, способные организовать жителей на выполнение социально-значимых мероприятий в рамках обеспечения пожарной безопасности на территории сельского населенного пункта.</w:t>
      </w:r>
    </w:p>
    <w:p w14:paraId="54000000">
      <w:pPr>
        <w:pStyle w:val="Style_15"/>
        <w:spacing w:after="0" w:before="0"/>
        <w:ind/>
        <w:jc w:val="both"/>
      </w:pPr>
      <w:r>
        <w:t xml:space="preserve">          </w:t>
      </w:r>
      <w:r>
        <w:t xml:space="preserve">1.3. Основной целью создания и организации деятельности общественных пожарных старшин является оказание помощи органам местного самоуправления </w:t>
      </w:r>
      <w:r>
        <w:t>Лопанского</w:t>
      </w:r>
      <w:r>
        <w:t xml:space="preserve"> сельского поселения в реализации предоставленных полномочий по обеспечению пожарной безопасности, привлечение к этой деятельности максимального количества проживающих в поселении жителей, повышение объема и эффективности мероприятий противопожарной пропаганды и информирования населения по вопросам пожарной безопасности, осуществление функций на подконтрольной территории населенных пунктов </w:t>
      </w:r>
      <w:r>
        <w:t>Лопанского</w:t>
      </w:r>
      <w:r>
        <w:t xml:space="preserve"> сельского поселения за соблюдением требований пожарной безопасности и своевременное привлечение к административной ответственности лиц, виновных в их нарушении.</w:t>
      </w:r>
    </w:p>
    <w:p w14:paraId="55000000">
      <w:pPr>
        <w:pStyle w:val="Style_16"/>
        <w:spacing w:after="0" w:before="0"/>
        <w:ind/>
        <w:jc w:val="both"/>
      </w:pPr>
      <w:r>
        <w:rPr>
          <w:rStyle w:val="Style_17_ch"/>
        </w:rPr>
        <w:t xml:space="preserve">          </w:t>
      </w:r>
      <w:r>
        <w:rPr>
          <w:rStyle w:val="Style_17_ch"/>
        </w:rPr>
        <w:t xml:space="preserve">1.4. Деятельность общественных пожарных старшин осуществляется в соответствии с Конституцией Российской Федерации, федеральными законами, принимаемыми в соответствии с ними иными нормативными правовыми актами органов государственной власти Российской Федерации, областными законами и иными нормативными правовыми актами органов государственной власти Ростовской области, настоящим Положением и иными муниципальными правовыми актами </w:t>
      </w:r>
      <w:r>
        <w:t>Лопанского</w:t>
      </w:r>
      <w:r>
        <w:rPr>
          <w:rStyle w:val="Style_17_ch"/>
        </w:rPr>
        <w:t xml:space="preserve"> сельского поселения.</w:t>
      </w:r>
    </w:p>
    <w:p w14:paraId="56000000">
      <w:pPr>
        <w:pStyle w:val="Style_3"/>
        <w:spacing w:after="0" w:before="0"/>
        <w:ind/>
      </w:pPr>
      <w:r>
        <w:rPr>
          <w:rStyle w:val="Style_6_ch"/>
        </w:rPr>
        <w:t xml:space="preserve">                     </w:t>
      </w:r>
      <w:r>
        <w:rPr>
          <w:rStyle w:val="Style_6_ch"/>
        </w:rPr>
        <w:t>2. Порядок и условия избрания общественных пожарных старшин.</w:t>
      </w:r>
      <w:r>
        <w:rPr>
          <w:rStyle w:val="Style_6_ch"/>
        </w:rPr>
        <w:t xml:space="preserve"> </w:t>
      </w:r>
      <w:r>
        <w:rPr>
          <w:rStyle w:val="Style_6_ch"/>
        </w:rPr>
        <w:t>Прекращение полномочий общественных пожарных старшин.</w:t>
      </w:r>
    </w:p>
    <w:p w14:paraId="57000000">
      <w:pPr>
        <w:pStyle w:val="Style_15"/>
        <w:spacing w:after="0" w:before="0"/>
        <w:ind/>
        <w:jc w:val="both"/>
      </w:pPr>
      <w:r>
        <w:t xml:space="preserve">           </w:t>
      </w:r>
      <w:r>
        <w:t xml:space="preserve">2.1. Общественный пожарный старшина избирается на сходе (собрании) жителей в каждом населенном пункте </w:t>
      </w:r>
      <w:r>
        <w:t>Лопанского</w:t>
      </w:r>
      <w:r>
        <w:t xml:space="preserve"> сельского поселения.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14:paraId="58000000">
      <w:pPr>
        <w:pStyle w:val="Style_15"/>
        <w:spacing w:after="0" w:before="0"/>
        <w:ind/>
        <w:jc w:val="both"/>
      </w:pPr>
      <w:r>
        <w:t xml:space="preserve">           </w:t>
      </w:r>
      <w:r>
        <w:t>2.2. 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населенного пункта, где избирается общественный пожарный старшина.</w:t>
      </w:r>
    </w:p>
    <w:p w14:paraId="59000000">
      <w:pPr>
        <w:pStyle w:val="Style_18"/>
        <w:spacing w:after="0" w:before="0"/>
        <w:ind/>
      </w:pPr>
      <w:r>
        <w:t xml:space="preserve">           </w:t>
      </w:r>
      <w:r>
        <w:t>2.3. Кандидаты для избрания общественным пожарным старшиной могут выдвигаться:</w:t>
      </w:r>
    </w:p>
    <w:p w14:paraId="5A000000">
      <w:pPr>
        <w:pStyle w:val="Style_19"/>
        <w:spacing w:after="0" w:before="0"/>
        <w:ind/>
      </w:pPr>
      <w:r>
        <w:t xml:space="preserve">путем самовыдвижения (после предварительного уведомления администрацией </w:t>
      </w:r>
      <w:r>
        <w:t>Лопанского</w:t>
      </w:r>
      <w:r>
        <w:t xml:space="preserve"> сельского поселения о приеме заявок на участие в выборах);</w:t>
      </w:r>
    </w:p>
    <w:p w14:paraId="5B000000">
      <w:pPr>
        <w:pStyle w:val="Style_19"/>
        <w:spacing w:after="0" w:before="0"/>
        <w:ind/>
      </w:pPr>
      <w:r>
        <w:t xml:space="preserve">по предложению администрации </w:t>
      </w:r>
      <w:r>
        <w:t>Лопанского</w:t>
      </w:r>
      <w:r>
        <w:t xml:space="preserve"> </w:t>
      </w:r>
      <w:r>
        <w:t xml:space="preserve"> сельского поселения;</w:t>
      </w:r>
    </w:p>
    <w:p w14:paraId="5C000000">
      <w:pPr>
        <w:pStyle w:val="Style_19"/>
        <w:spacing w:after="0" w:before="0"/>
        <w:ind/>
      </w:pPr>
      <w:r>
        <w:t>жителями территории, на которой избирается общественный пожарный старшина.</w:t>
      </w:r>
    </w:p>
    <w:p w14:paraId="5D000000">
      <w:pPr>
        <w:pStyle w:val="Style_18"/>
        <w:spacing w:after="0" w:before="0"/>
        <w:ind/>
      </w:pPr>
      <w:r>
        <w:t xml:space="preserve">           </w:t>
      </w:r>
      <w:r>
        <w:t>2.4. Общественным пожарным старшиной не может быть избрано лицо:</w:t>
      </w:r>
    </w:p>
    <w:p w14:paraId="5E000000">
      <w:pPr>
        <w:pStyle w:val="Style_19"/>
        <w:spacing w:after="0" w:before="0"/>
        <w:ind/>
      </w:pPr>
      <w:r>
        <w:t>имеющее гражданство иностранного государства;</w:t>
      </w:r>
    </w:p>
    <w:p w14:paraId="5F000000">
      <w:pPr>
        <w:pStyle w:val="Style_19"/>
        <w:spacing w:after="0" w:before="0"/>
        <w:ind/>
      </w:pPr>
      <w:r>
        <w:t>замещающее</w:t>
      </w:r>
      <w:r>
        <w:t xml:space="preserve"> </w:t>
      </w:r>
      <w:r>
        <w:t xml:space="preserve"> государственную должность, должность государственной службы, муниципальную должность или должность муниципальной службы;</w:t>
      </w:r>
    </w:p>
    <w:p w14:paraId="60000000">
      <w:pPr>
        <w:pStyle w:val="Style_19"/>
        <w:spacing w:after="0" w:before="0"/>
        <w:ind/>
      </w:pPr>
      <w:r>
        <w:t>признанное судом недееспособным или ограниченно дееспособным;</w:t>
      </w:r>
    </w:p>
    <w:p w14:paraId="61000000">
      <w:pPr>
        <w:pStyle w:val="Style_19"/>
        <w:spacing w:after="0" w:before="0"/>
        <w:ind/>
      </w:pPr>
      <w:r>
        <w:t>имеющее непогашенную или неснятую судимость.</w:t>
      </w:r>
    </w:p>
    <w:p w14:paraId="62000000">
      <w:pPr>
        <w:pStyle w:val="Style_18"/>
        <w:spacing w:after="0" w:before="0"/>
        <w:ind/>
      </w:pPr>
      <w:r>
        <w:t xml:space="preserve"> </w:t>
      </w:r>
      <w:r>
        <w:t xml:space="preserve">         </w:t>
      </w:r>
      <w:r>
        <w:t>2.5. Полномочия общественного пожарного старшины прекращаются досрочно по решению схода (собрания) граждан в случаях:</w:t>
      </w:r>
    </w:p>
    <w:p w14:paraId="63000000">
      <w:pPr>
        <w:pStyle w:val="Style_19"/>
        <w:spacing w:after="0" w:before="0"/>
        <w:ind/>
      </w:pPr>
      <w:r>
        <w:t>подачи общественного пожарного старшины личного заявления о досрочном прекращении полномочий;</w:t>
      </w:r>
    </w:p>
    <w:p w14:paraId="64000000">
      <w:pPr>
        <w:pStyle w:val="Style_19"/>
        <w:spacing w:after="0" w:before="0"/>
        <w:ind/>
      </w:pPr>
      <w:r>
        <w:t>неудовлетворительной оценки населением деятельности общественного пожарного старшины по результатам его ежегодного отчета;</w:t>
      </w:r>
    </w:p>
    <w:p w14:paraId="65000000">
      <w:pPr>
        <w:pStyle w:val="Style_19"/>
        <w:spacing w:after="0" w:before="0"/>
        <w:ind/>
        <w:jc w:val="both"/>
      </w:pPr>
      <w: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14:paraId="66000000">
      <w:pPr>
        <w:pStyle w:val="Style_19"/>
        <w:spacing w:after="0" w:before="0"/>
        <w:ind/>
        <w:jc w:val="both"/>
      </w:pPr>
      <w: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14:paraId="67000000">
      <w:pPr>
        <w:pStyle w:val="Style_19"/>
        <w:spacing w:after="0" w:before="0"/>
        <w:ind/>
        <w:jc w:val="both"/>
      </w:pPr>
      <w: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14:paraId="68000000">
      <w:pPr>
        <w:pStyle w:val="Style_19"/>
        <w:spacing w:after="0" w:before="0"/>
        <w:ind/>
        <w:jc w:val="both"/>
      </w:pPr>
      <w:r>
        <w:t>приобретения общественным пожарным старшиной гражданства иностранного государства или прекращения гражданства Российской Федерации;</w:t>
      </w:r>
    </w:p>
    <w:p w14:paraId="69000000">
      <w:pPr>
        <w:pStyle w:val="Style_19"/>
        <w:spacing w:after="0" w:before="0"/>
        <w:ind/>
      </w:pPr>
      <w:r>
        <w:t>стойкой неспособности по состоянию здоровья осуществлять свою деятельность;</w:t>
      </w:r>
    </w:p>
    <w:p w14:paraId="6A000000">
      <w:pPr>
        <w:pStyle w:val="Style_19"/>
        <w:spacing w:after="0" w:before="0"/>
        <w:ind/>
      </w:pPr>
      <w:r>
        <w:t>смерти.</w:t>
      </w:r>
    </w:p>
    <w:p w14:paraId="6B000000">
      <w:pPr>
        <w:pStyle w:val="Style_3"/>
        <w:spacing w:after="0" w:before="0"/>
        <w:ind/>
      </w:pPr>
      <w:r>
        <w:rPr>
          <w:rStyle w:val="Style_6_ch"/>
        </w:rPr>
        <w:t xml:space="preserve">         </w:t>
      </w:r>
      <w:r>
        <w:rPr>
          <w:rStyle w:val="Style_6_ch"/>
        </w:rPr>
        <w:t xml:space="preserve">3. Полномочия общественных пожарных старшин на </w:t>
      </w:r>
      <w:r>
        <w:rPr>
          <w:rStyle w:val="Style_6_ch"/>
        </w:rPr>
        <w:t xml:space="preserve">подконтрольных территориях населенных пунктов </w:t>
      </w:r>
      <w:r>
        <w:t>Лопанского</w:t>
      </w:r>
      <w:r>
        <w:rPr>
          <w:rStyle w:val="Style_6_ch"/>
        </w:rPr>
        <w:t xml:space="preserve"> сельского поселения</w:t>
      </w:r>
    </w:p>
    <w:p w14:paraId="6C000000">
      <w:pPr>
        <w:pStyle w:val="Style_18"/>
        <w:spacing w:after="0" w:before="0"/>
        <w:ind/>
        <w:jc w:val="both"/>
      </w:pPr>
      <w:r>
        <w:t xml:space="preserve">         </w:t>
      </w:r>
      <w:r>
        <w:t xml:space="preserve">3.1. 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 и удостоверением, выданным администрацией </w:t>
      </w:r>
      <w:r>
        <w:t>Лопанского</w:t>
      </w:r>
      <w:r>
        <w:t xml:space="preserve"> сельского поселения.</w:t>
      </w:r>
    </w:p>
    <w:p w14:paraId="6D000000">
      <w:pPr>
        <w:pStyle w:val="Style_20"/>
        <w:spacing w:after="0" w:before="0"/>
        <w:ind/>
      </w:pPr>
      <w:r>
        <w:t xml:space="preserve">В полномочия общественного пожарного старшины на подконтрольной территории населенного пункта </w:t>
      </w:r>
      <w:r>
        <w:t>Лопанского</w:t>
      </w:r>
      <w:r>
        <w:t xml:space="preserve"> сельского поселения входит:</w:t>
      </w:r>
    </w:p>
    <w:p w14:paraId="6E000000">
      <w:pPr>
        <w:pStyle w:val="Style_15"/>
        <w:spacing w:after="0" w:before="0"/>
        <w:ind/>
      </w:pPr>
      <w:r>
        <w:t xml:space="preserve">        </w:t>
      </w:r>
      <w:r>
        <w:t>3.2. Создание условий для организации добровольной пожарной охраны:</w:t>
      </w:r>
    </w:p>
    <w:p w14:paraId="6F000000">
      <w:pPr>
        <w:pStyle w:val="Style_15"/>
        <w:spacing w:after="0" w:before="0"/>
        <w:ind/>
        <w:jc w:val="both"/>
      </w:pPr>
      <w:r>
        <w:t>учет добровольных пожарных, проживающих в подконтрольном населенном пункте и зарегистрированных в установленном порядке в реестре добровольных пожарных Ростовской области;</w:t>
      </w:r>
    </w:p>
    <w:p w14:paraId="70000000">
      <w:pPr>
        <w:pStyle w:val="Style_20"/>
        <w:spacing w:after="0" w:before="0"/>
        <w:ind/>
        <w:jc w:val="both"/>
      </w:pPr>
      <w:r>
        <w:t>организация при непоср</w:t>
      </w:r>
      <w:r>
        <w:t>едственном содействии и помощи А</w:t>
      </w:r>
      <w:r>
        <w:t xml:space="preserve">дминистрации </w:t>
      </w:r>
      <w:r>
        <w:t>Лопанского</w:t>
      </w:r>
      <w:r>
        <w:t xml:space="preserve">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14:paraId="71000000">
      <w:pPr>
        <w:pStyle w:val="Style_20"/>
        <w:spacing w:after="0" w:before="0"/>
        <w:ind/>
        <w:jc w:val="both"/>
      </w:pPr>
      <w:r>
        <w:t>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w:t>
      </w:r>
    </w:p>
    <w:p w14:paraId="72000000">
      <w:pPr>
        <w:pStyle w:val="Style_20"/>
        <w:spacing w:after="0" w:before="0"/>
        <w:ind/>
        <w:jc w:val="both"/>
      </w:pPr>
      <w:r>
        <w:t xml:space="preserve">оснащение добровольных пожарных формирований противопожарным инвентарем, мобильными и первичными средствами тушения пожаров, переданными для этой цели органом местного самоуправления поселения; </w:t>
      </w:r>
    </w:p>
    <w:p w14:paraId="73000000">
      <w:pPr>
        <w:pStyle w:val="Style_20"/>
        <w:spacing w:after="0" w:before="0"/>
        <w:ind/>
        <w:jc w:val="both"/>
      </w:pPr>
      <w:r>
        <w:t>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w:t>
      </w:r>
    </w:p>
    <w:p w14:paraId="74000000">
      <w:pPr>
        <w:pStyle w:val="Style_15"/>
        <w:spacing w:after="0" w:before="0"/>
        <w:ind/>
        <w:jc w:val="both"/>
      </w:pPr>
      <w:r>
        <w:t xml:space="preserve">        </w:t>
      </w:r>
      <w:r>
        <w:t>3.3. Создание в целях пожаротушения условий для забора в любое время года воды из источников наружного водоснабжения, расположенных на территории подконтрольных населенных пунктов.</w:t>
      </w:r>
    </w:p>
    <w:p w14:paraId="75000000">
      <w:pPr>
        <w:pStyle w:val="Style_15"/>
        <w:spacing w:after="0" w:before="0"/>
        <w:ind/>
      </w:pPr>
      <w:r>
        <w:t xml:space="preserve">       </w:t>
      </w:r>
      <w:r>
        <w:t>3.4. Оснащение территорий общего пользования первичными средствами тушения пожаров и противопожарным инвентарем.</w:t>
      </w:r>
    </w:p>
    <w:p w14:paraId="76000000">
      <w:pPr>
        <w:pStyle w:val="Style_15"/>
        <w:spacing w:after="0" w:before="0"/>
        <w:ind/>
      </w:pPr>
    </w:p>
    <w:p w14:paraId="77000000">
      <w:pPr>
        <w:pStyle w:val="Style_15"/>
        <w:spacing w:after="0" w:before="0"/>
        <w:ind/>
      </w:pPr>
    </w:p>
    <w:p w14:paraId="78000000">
      <w:pPr>
        <w:pStyle w:val="Style_15"/>
        <w:spacing w:after="0" w:before="0"/>
        <w:ind/>
      </w:pPr>
    </w:p>
    <w:p w14:paraId="79000000">
      <w:pPr>
        <w:pStyle w:val="Style_15"/>
        <w:spacing w:after="0" w:before="0"/>
        <w:ind/>
      </w:pPr>
      <w:r>
        <w:t xml:space="preserve">       </w:t>
      </w:r>
      <w:r>
        <w:t>3.5. Организация и принятие мер по оповещению населения и подразделений Государственной противопожарной службы о пожаре:</w:t>
      </w:r>
    </w:p>
    <w:p w14:paraId="7A000000">
      <w:pPr>
        <w:pStyle w:val="Style_20"/>
        <w:spacing w:after="0" w:before="0"/>
        <w:ind/>
        <w:jc w:val="both"/>
      </w:pPr>
      <w:r>
        <w:t>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w:t>
      </w:r>
    </w:p>
    <w:p w14:paraId="7B000000">
      <w:pPr>
        <w:pStyle w:val="Style_20"/>
        <w:spacing w:after="0" w:before="0"/>
        <w:ind/>
        <w:jc w:val="both"/>
      </w:pPr>
      <w:r>
        <w:t>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14:paraId="7C000000">
      <w:pPr>
        <w:pStyle w:val="Style_20"/>
        <w:spacing w:after="0" w:before="0"/>
        <w:ind/>
        <w:jc w:val="both"/>
      </w:pPr>
      <w:r>
        <w:t>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p>
    <w:p w14:paraId="7D000000">
      <w:pPr>
        <w:pStyle w:val="Style_15"/>
        <w:spacing w:after="0" w:before="0"/>
        <w:ind/>
      </w:pPr>
      <w:r>
        <w:t xml:space="preserve">        </w:t>
      </w:r>
      <w:r>
        <w:t>3.6. Принятие мер по локализации пожара и спасению людей и имущества до прибытия подразделений Государственной противопожарной службы:</w:t>
      </w:r>
    </w:p>
    <w:p w14:paraId="7E000000">
      <w:pPr>
        <w:pStyle w:val="Style_20"/>
        <w:spacing w:after="0" w:before="0"/>
        <w:ind/>
        <w:jc w:val="both"/>
      </w:pPr>
      <w:r>
        <w:t>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w:t>
      </w:r>
    </w:p>
    <w:p w14:paraId="7F000000">
      <w:pPr>
        <w:pStyle w:val="Style_15"/>
        <w:spacing w:after="0" w:before="0"/>
        <w:ind/>
      </w:pPr>
      <w:r>
        <w:t xml:space="preserve">       </w:t>
      </w:r>
      <w:r>
        <w:t>3.7. Включение мероприятий по обеспечению пожарной безопасности в планы, схемы и программы развития территорий поселений:</w:t>
      </w:r>
    </w:p>
    <w:p w14:paraId="80000000">
      <w:pPr>
        <w:pStyle w:val="Style_20"/>
        <w:spacing w:after="0" w:before="0"/>
        <w:ind/>
        <w:jc w:val="both"/>
      </w:pPr>
      <w:r>
        <w:t>вносить предложения в А</w:t>
      </w:r>
      <w:r>
        <w:t xml:space="preserve">дминистрацию </w:t>
      </w:r>
      <w:r>
        <w:t>Лопанского</w:t>
      </w:r>
      <w:r>
        <w:t xml:space="preserve"> сельского 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территории населенного пункта.</w:t>
      </w:r>
    </w:p>
    <w:p w14:paraId="81000000">
      <w:pPr>
        <w:pStyle w:val="Style_15"/>
        <w:spacing w:after="0" w:before="0"/>
        <w:ind/>
        <w:jc w:val="both"/>
      </w:pPr>
      <w:r>
        <w:t xml:space="preserve">        </w:t>
      </w:r>
      <w:r>
        <w:t>3.8.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w:t>
      </w:r>
      <w:r>
        <w:t>едения собраний населения</w:t>
      </w:r>
      <w:r>
        <w:t>.</w:t>
      </w:r>
    </w:p>
    <w:p w14:paraId="82000000">
      <w:pPr>
        <w:pStyle w:val="Style_15"/>
        <w:spacing w:after="0" w:before="0"/>
        <w:ind/>
      </w:pPr>
      <w:r>
        <w:t xml:space="preserve">        </w:t>
      </w:r>
      <w:r>
        <w:t>3.9. Установление особого противопожарного режима в случае повышения пожарной опасности:</w:t>
      </w:r>
    </w:p>
    <w:p w14:paraId="83000000">
      <w:pPr>
        <w:pStyle w:val="Style_20"/>
        <w:spacing w:after="0" w:before="0"/>
        <w:ind/>
        <w:jc w:val="both"/>
      </w:pPr>
      <w:r>
        <w:t xml:space="preserve">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 </w:t>
      </w:r>
    </w:p>
    <w:p w14:paraId="84000000">
      <w:pPr>
        <w:pStyle w:val="Style_20"/>
        <w:spacing w:after="0" w:before="0"/>
        <w:ind/>
        <w:jc w:val="both"/>
      </w:pPr>
      <w:r>
        <w:t>информировать А</w:t>
      </w:r>
      <w:r>
        <w:t xml:space="preserve">дминистрацию </w:t>
      </w:r>
      <w:r>
        <w:t>Лопанского</w:t>
      </w:r>
      <w:r>
        <w:t xml:space="preserve">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14:paraId="85000000">
      <w:pPr>
        <w:pStyle w:val="Style_15"/>
        <w:spacing w:after="0" w:before="0"/>
        <w:ind/>
      </w:pPr>
      <w:r>
        <w:t xml:space="preserve">       </w:t>
      </w:r>
      <w:r>
        <w:t xml:space="preserve">3.9.1.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 </w:t>
      </w:r>
    </w:p>
    <w:p w14:paraId="86000000">
      <w:pPr>
        <w:pStyle w:val="Style_20"/>
        <w:spacing w:after="0" w:before="0"/>
        <w:ind/>
      </w:pPr>
      <w:r>
        <w:t>оборудование или обслуживание защитных противопожарных полос по границам подконтрольных сельских населенных пунктов поселения;</w:t>
      </w:r>
    </w:p>
    <w:p w14:paraId="87000000">
      <w:pPr>
        <w:pStyle w:val="Style_20"/>
        <w:spacing w:after="0" w:before="0"/>
        <w:ind/>
      </w:pPr>
      <w:r>
        <w:t>очистка территории от сухой растительности и горючего мусора.</w:t>
      </w:r>
    </w:p>
    <w:p w14:paraId="88000000">
      <w:pPr>
        <w:pStyle w:val="Style_15"/>
        <w:spacing w:after="0" w:before="0"/>
        <w:ind/>
        <w:jc w:val="both"/>
      </w:pPr>
      <w:r>
        <w:t xml:space="preserve">      </w:t>
      </w:r>
      <w:r>
        <w:t xml:space="preserve">3.9.2. Информирование </w:t>
      </w:r>
      <w:r>
        <w:t>А</w:t>
      </w:r>
      <w:r>
        <w:t xml:space="preserve">дминистрации </w:t>
      </w:r>
      <w:r>
        <w:t>Лопанского</w:t>
      </w:r>
      <w:r>
        <w:t xml:space="preserve"> сельского поселения</w:t>
      </w:r>
      <w:r>
        <w:t xml:space="preserve">, </w:t>
      </w:r>
      <w:r>
        <w:t xml:space="preserve"> о возникающих на подконтрольной территории проблемах в обеспечении пожарной безопасности для своевременного принятия мер по их устранению.</w:t>
      </w:r>
    </w:p>
    <w:p w14:paraId="89000000">
      <w:pPr>
        <w:pStyle w:val="Style_15"/>
        <w:spacing w:after="0" w:before="0"/>
        <w:ind/>
      </w:pPr>
      <w:r>
        <w:t xml:space="preserve">      </w:t>
      </w:r>
      <w:r>
        <w:t>3.9.3. Содействова</w:t>
      </w:r>
      <w:r>
        <w:t>ть</w:t>
      </w:r>
      <w:r>
        <w:t xml:space="preserve"> в реализации на подконтрольной территории муниципальных правовых актов в сфере обеспечения пожарной безопасности.</w:t>
      </w:r>
    </w:p>
    <w:p w14:paraId="8A000000">
      <w:pPr>
        <w:pStyle w:val="Style_18"/>
        <w:spacing w:after="0" w:before="0"/>
        <w:ind/>
      </w:pPr>
      <w:r>
        <w:rPr>
          <w:rStyle w:val="Style_6_ch"/>
        </w:rPr>
        <w:t xml:space="preserve">         </w:t>
      </w:r>
      <w:r>
        <w:rPr>
          <w:rStyle w:val="Style_6_ch"/>
        </w:rPr>
        <w:t xml:space="preserve">4. Порядок доведения информации об общественных пожарных </w:t>
      </w:r>
      <w:r>
        <w:rPr>
          <w:rStyle w:val="Style_6_ch"/>
        </w:rPr>
        <w:t xml:space="preserve">старшинах до населения </w:t>
      </w:r>
      <w:r>
        <w:t>Лопанского</w:t>
      </w:r>
      <w:r>
        <w:rPr>
          <w:rStyle w:val="Style_6_ch"/>
        </w:rPr>
        <w:t xml:space="preserve"> сельского поселения.</w:t>
      </w:r>
    </w:p>
    <w:p w14:paraId="8B000000">
      <w:pPr>
        <w:pStyle w:val="Style_18"/>
        <w:spacing w:after="0" w:before="0"/>
        <w:ind/>
        <w:jc w:val="both"/>
      </w:pPr>
      <w:r>
        <w:t xml:space="preserve">       </w:t>
      </w:r>
      <w:r>
        <w:t xml:space="preserve">  </w:t>
      </w:r>
      <w:r>
        <w:t xml:space="preserve">4.1. Список избранных общественных пожарных старшин размещается на сайте </w:t>
      </w:r>
      <w:r>
        <w:t xml:space="preserve">Целинского района на странице </w:t>
      </w:r>
      <w:r>
        <w:t>Лопанского</w:t>
      </w:r>
      <w:r>
        <w:t xml:space="preserve"> сельского</w:t>
      </w:r>
      <w:r>
        <w:t xml:space="preserve"> поселения в информационно-</w:t>
      </w:r>
    </w:p>
    <w:p w14:paraId="8C000000">
      <w:pPr>
        <w:pStyle w:val="Style_18"/>
        <w:spacing w:after="0" w:before="0"/>
        <w:ind/>
        <w:jc w:val="both"/>
      </w:pPr>
    </w:p>
    <w:p w14:paraId="8D000000">
      <w:pPr>
        <w:pStyle w:val="Style_18"/>
        <w:spacing w:after="0" w:before="0"/>
        <w:ind/>
        <w:jc w:val="both"/>
      </w:pPr>
    </w:p>
    <w:p w14:paraId="8E000000">
      <w:pPr>
        <w:pStyle w:val="Style_18"/>
        <w:spacing w:after="0" w:before="0"/>
        <w:ind/>
        <w:jc w:val="both"/>
      </w:pPr>
    </w:p>
    <w:p w14:paraId="8F000000">
      <w:pPr>
        <w:pStyle w:val="Style_18"/>
        <w:spacing w:after="0" w:before="0"/>
        <w:ind/>
        <w:jc w:val="both"/>
      </w:pPr>
      <w:r>
        <w:t>телекоммуникационной сети «Интернет» в порядке и сроки, установленные муниципальными правовыми актами.</w:t>
      </w:r>
    </w:p>
    <w:p w14:paraId="90000000">
      <w:pPr>
        <w:pStyle w:val="Style_18"/>
        <w:spacing w:after="0" w:before="0"/>
        <w:ind/>
        <w:jc w:val="both"/>
      </w:pPr>
    </w:p>
    <w:p w14:paraId="91000000">
      <w:pPr>
        <w:pStyle w:val="Style_18"/>
        <w:spacing w:after="0" w:before="0"/>
        <w:ind/>
        <w:jc w:val="both"/>
      </w:pPr>
    </w:p>
    <w:p w14:paraId="92000000">
      <w:pPr>
        <w:pStyle w:val="Style_18"/>
        <w:spacing w:after="0" w:before="0"/>
        <w:ind/>
      </w:pPr>
      <w:r>
        <w:rPr>
          <w:rStyle w:val="Style_6_ch"/>
        </w:rPr>
        <w:t xml:space="preserve">         </w:t>
      </w:r>
      <w:r>
        <w:rPr>
          <w:rStyle w:val="Style_6_ch"/>
        </w:rPr>
        <w:t xml:space="preserve">5.Информирование населения о деятельности общественных пожарных старшин на подконтрольных территориях населенных пунктов </w:t>
      </w:r>
      <w:r>
        <w:t>Лопанского</w:t>
      </w:r>
      <w:r>
        <w:rPr>
          <w:rStyle w:val="Style_6_ch"/>
        </w:rPr>
        <w:t xml:space="preserve"> сельского поселения</w:t>
      </w:r>
    </w:p>
    <w:p w14:paraId="93000000">
      <w:pPr>
        <w:pStyle w:val="Style_18"/>
        <w:spacing w:after="0" w:before="0"/>
        <w:ind/>
        <w:jc w:val="both"/>
      </w:pPr>
      <w:r>
        <w:t xml:space="preserve">         </w:t>
      </w:r>
      <w:r>
        <w:t>5.1. Общественный пожарный старшина информирует население на территории подконтрольных населенных пунктов о своей деятельности не реже одного раза в год на сходе (собрании) гр</w:t>
      </w:r>
      <w:r>
        <w:t>аждан, организованном А</w:t>
      </w:r>
      <w:r>
        <w:t xml:space="preserve">дминистрацией </w:t>
      </w:r>
      <w:r>
        <w:t>Лопанского</w:t>
      </w:r>
      <w:r>
        <w:t xml:space="preserve"> </w:t>
      </w:r>
      <w:r>
        <w:t xml:space="preserve">сельского поселения. </w:t>
      </w:r>
    </w:p>
    <w:p w14:paraId="94000000">
      <w:pPr>
        <w:pStyle w:val="Style_18"/>
        <w:spacing w:after="0" w:before="0"/>
        <w:ind/>
      </w:pPr>
      <w:r>
        <w:rPr>
          <w:rStyle w:val="Style_6_ch"/>
        </w:rPr>
        <w:t xml:space="preserve">         </w:t>
      </w:r>
      <w:r>
        <w:rPr>
          <w:rStyle w:val="Style_6_ch"/>
        </w:rPr>
        <w:t xml:space="preserve">6. Стимулирование деятельности общественных пожарных старшин. </w:t>
      </w:r>
    </w:p>
    <w:p w14:paraId="95000000">
      <w:pPr>
        <w:pStyle w:val="Style_18"/>
        <w:spacing w:after="0" w:before="0"/>
        <w:ind/>
      </w:pPr>
      <w:r>
        <w:t xml:space="preserve">         </w:t>
      </w:r>
      <w:r>
        <w:t xml:space="preserve">6.1. </w:t>
      </w:r>
      <w:r>
        <w:rPr>
          <w:rStyle w:val="Style_21_ch"/>
        </w:rPr>
        <w:t>О</w:t>
      </w:r>
      <w:r>
        <w:t xml:space="preserve">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 </w:t>
      </w:r>
    </w:p>
    <w:p w14:paraId="96000000">
      <w:pPr>
        <w:pStyle w:val="Style_15"/>
        <w:spacing w:after="0" w:before="0"/>
        <w:ind/>
        <w:jc w:val="both"/>
      </w:pPr>
      <w:r>
        <w:t xml:space="preserve">Общественный пожарный старшина может награждаться за активную работу денежными премиями и ценными подарками за счет средств бюджета </w:t>
      </w:r>
      <w:r>
        <w:t>Лопанского</w:t>
      </w:r>
      <w:r>
        <w:t xml:space="preserve"> сельского поселения. </w:t>
      </w:r>
    </w:p>
    <w:p w14:paraId="97000000">
      <w:pPr>
        <w:pStyle w:val="Style_15"/>
      </w:pPr>
    </w:p>
    <w:p w14:paraId="98000000"/>
    <w:sectPr>
      <w:footerReference r:id="rId1" w:type="default"/>
      <w:pgSz w:h="16838" w:orient="portrait" w:w="11906"/>
      <w:pgMar w:bottom="567" w:footer="709" w:gutter="0" w:header="709" w:left="1418" w:right="85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2" w:type="paragraph">
    <w:name w:val="Normal"/>
    <w:link w:val="Style_22_ch"/>
    <w:uiPriority w:val="0"/>
    <w:qFormat/>
    <w:rPr>
      <w:sz w:val="24"/>
    </w:rPr>
  </w:style>
  <w:style w:default="1" w:styleId="Style_22_ch" w:type="character">
    <w:name w:val="Normal"/>
    <w:link w:val="Style_22"/>
    <w:rPr>
      <w:sz w:val="24"/>
    </w:rPr>
  </w:style>
  <w:style w:styleId="Style_23" w:type="paragraph">
    <w:name w:val="Default Paragraph Font"/>
    <w:link w:val="Style_23_ch"/>
  </w:style>
  <w:style w:styleId="Style_23_ch" w:type="character">
    <w:name w:val="Default Paragraph Font"/>
    <w:link w:val="Style_23"/>
  </w:style>
  <w:style w:styleId="Style_24" w:type="paragraph">
    <w:name w:val="toc 2"/>
    <w:next w:val="Style_22"/>
    <w:link w:val="Style_24_ch"/>
    <w:uiPriority w:val="39"/>
    <w:pPr>
      <w:ind w:firstLine="0" w:left="200"/>
      <w:jc w:val="left"/>
    </w:pPr>
    <w:rPr>
      <w:rFonts w:ascii="XO Thames" w:hAnsi="XO Thames"/>
      <w:sz w:val="28"/>
    </w:rPr>
  </w:style>
  <w:style w:styleId="Style_24_ch" w:type="character">
    <w:name w:val="toc 2"/>
    <w:link w:val="Style_24"/>
    <w:rPr>
      <w:rFonts w:ascii="XO Thames" w:hAnsi="XO Thames"/>
      <w:sz w:val="28"/>
    </w:rPr>
  </w:style>
  <w:style w:styleId="Style_3" w:type="paragraph">
    <w:name w:val="p3"/>
    <w:basedOn w:val="Style_22"/>
    <w:link w:val="Style_3_ch"/>
    <w:pPr>
      <w:spacing w:afterAutospacing="on" w:beforeAutospacing="on"/>
      <w:ind/>
    </w:pPr>
  </w:style>
  <w:style w:styleId="Style_3_ch" w:type="character">
    <w:name w:val="p3"/>
    <w:basedOn w:val="Style_22_ch"/>
    <w:link w:val="Style_3"/>
  </w:style>
  <w:style w:styleId="Style_25" w:type="paragraph">
    <w:name w:val="toc 4"/>
    <w:next w:val="Style_22"/>
    <w:link w:val="Style_25_ch"/>
    <w:uiPriority w:val="39"/>
    <w:pPr>
      <w:ind w:firstLine="0" w:left="600"/>
      <w:jc w:val="left"/>
    </w:pPr>
    <w:rPr>
      <w:rFonts w:ascii="XO Thames" w:hAnsi="XO Thames"/>
      <w:sz w:val="28"/>
    </w:rPr>
  </w:style>
  <w:style w:styleId="Style_25_ch" w:type="character">
    <w:name w:val="toc 4"/>
    <w:link w:val="Style_25"/>
    <w:rPr>
      <w:rFonts w:ascii="XO Thames" w:hAnsi="XO Thames"/>
      <w:sz w:val="28"/>
    </w:rPr>
  </w:style>
  <w:style w:styleId="Style_26" w:type="paragraph">
    <w:name w:val="toc 6"/>
    <w:next w:val="Style_22"/>
    <w:link w:val="Style_26_ch"/>
    <w:uiPriority w:val="39"/>
    <w:pPr>
      <w:ind w:firstLine="0" w:left="1000"/>
      <w:jc w:val="left"/>
    </w:pPr>
    <w:rPr>
      <w:rFonts w:ascii="XO Thames" w:hAnsi="XO Thames"/>
      <w:sz w:val="28"/>
    </w:rPr>
  </w:style>
  <w:style w:styleId="Style_26_ch" w:type="character">
    <w:name w:val="toc 6"/>
    <w:link w:val="Style_26"/>
    <w:rPr>
      <w:rFonts w:ascii="XO Thames" w:hAnsi="XO Thames"/>
      <w:sz w:val="28"/>
    </w:rPr>
  </w:style>
  <w:style w:styleId="Style_27" w:type="paragraph">
    <w:name w:val="toc 7"/>
    <w:next w:val="Style_22"/>
    <w:link w:val="Style_27_ch"/>
    <w:uiPriority w:val="39"/>
    <w:pPr>
      <w:ind w:firstLine="0" w:left="1200"/>
      <w:jc w:val="left"/>
    </w:pPr>
    <w:rPr>
      <w:rFonts w:ascii="XO Thames" w:hAnsi="XO Thames"/>
      <w:sz w:val="28"/>
    </w:rPr>
  </w:style>
  <w:style w:styleId="Style_27_ch" w:type="character">
    <w:name w:val="toc 7"/>
    <w:link w:val="Style_27"/>
    <w:rPr>
      <w:rFonts w:ascii="XO Thames" w:hAnsi="XO Thames"/>
      <w:sz w:val="28"/>
    </w:rPr>
  </w:style>
  <w:style w:styleId="Style_20" w:type="paragraph">
    <w:name w:val="p15"/>
    <w:basedOn w:val="Style_22"/>
    <w:link w:val="Style_20_ch"/>
    <w:pPr>
      <w:spacing w:afterAutospacing="on" w:beforeAutospacing="on"/>
      <w:ind/>
    </w:pPr>
  </w:style>
  <w:style w:styleId="Style_20_ch" w:type="character">
    <w:name w:val="p15"/>
    <w:basedOn w:val="Style_22_ch"/>
    <w:link w:val="Style_20"/>
  </w:style>
  <w:style w:styleId="Style_28" w:type="paragraph">
    <w:name w:val="heading 3"/>
    <w:next w:val="Style_22"/>
    <w:link w:val="Style_28_ch"/>
    <w:uiPriority w:val="9"/>
    <w:qFormat/>
    <w:pPr>
      <w:spacing w:after="120" w:before="120"/>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9" w:type="paragraph">
    <w:name w:val="p7"/>
    <w:basedOn w:val="Style_22"/>
    <w:link w:val="Style_9_ch"/>
    <w:pPr>
      <w:spacing w:afterAutospacing="on" w:beforeAutospacing="on"/>
      <w:ind/>
    </w:pPr>
  </w:style>
  <w:style w:styleId="Style_9_ch" w:type="character">
    <w:name w:val="p7"/>
    <w:basedOn w:val="Style_22_ch"/>
    <w:link w:val="Style_9"/>
  </w:style>
  <w:style w:styleId="Style_2" w:type="paragraph">
    <w:name w:val="footer"/>
    <w:basedOn w:val="Style_22"/>
    <w:link w:val="Style_2_ch"/>
    <w:pPr>
      <w:tabs>
        <w:tab w:leader="none" w:pos="4677" w:val="center"/>
        <w:tab w:leader="none" w:pos="9355" w:val="right"/>
      </w:tabs>
      <w:ind/>
    </w:pPr>
  </w:style>
  <w:style w:styleId="Style_2_ch" w:type="character">
    <w:name w:val="footer"/>
    <w:basedOn w:val="Style_22_ch"/>
    <w:link w:val="Style_2"/>
  </w:style>
  <w:style w:styleId="Style_4" w:type="paragraph">
    <w:name w:val="s2"/>
    <w:basedOn w:val="Style_23"/>
    <w:link w:val="Style_4_ch"/>
  </w:style>
  <w:style w:styleId="Style_4_ch" w:type="character">
    <w:name w:val="s2"/>
    <w:basedOn w:val="Style_23_ch"/>
    <w:link w:val="Style_4"/>
  </w:style>
  <w:style w:styleId="Style_29" w:type="paragraph">
    <w:name w:val="toc 3"/>
    <w:next w:val="Style_22"/>
    <w:link w:val="Style_29_ch"/>
    <w:uiPriority w:val="39"/>
    <w:pPr>
      <w:ind w:firstLine="0" w:left="400"/>
      <w:jc w:val="left"/>
    </w:pPr>
    <w:rPr>
      <w:rFonts w:ascii="XO Thames" w:hAnsi="XO Thames"/>
      <w:sz w:val="28"/>
    </w:rPr>
  </w:style>
  <w:style w:styleId="Style_29_ch" w:type="character">
    <w:name w:val="toc 3"/>
    <w:link w:val="Style_29"/>
    <w:rPr>
      <w:rFonts w:ascii="XO Thames" w:hAnsi="XO Thames"/>
      <w:sz w:val="28"/>
    </w:rPr>
  </w:style>
  <w:style w:styleId="Style_18" w:type="paragraph">
    <w:name w:val="p13"/>
    <w:basedOn w:val="Style_22"/>
    <w:link w:val="Style_18_ch"/>
    <w:pPr>
      <w:spacing w:afterAutospacing="on" w:beforeAutospacing="on"/>
      <w:ind/>
    </w:pPr>
  </w:style>
  <w:style w:styleId="Style_18_ch" w:type="character">
    <w:name w:val="p13"/>
    <w:basedOn w:val="Style_22_ch"/>
    <w:link w:val="Style_18"/>
  </w:style>
  <w:style w:styleId="Style_11" w:type="paragraph">
    <w:name w:val="p8"/>
    <w:basedOn w:val="Style_22"/>
    <w:link w:val="Style_11_ch"/>
    <w:pPr>
      <w:spacing w:afterAutospacing="on" w:beforeAutospacing="on"/>
      <w:ind/>
    </w:pPr>
  </w:style>
  <w:style w:styleId="Style_11_ch" w:type="character">
    <w:name w:val="p8"/>
    <w:basedOn w:val="Style_22_ch"/>
    <w:link w:val="Style_11"/>
  </w:style>
  <w:style w:styleId="Style_8" w:type="paragraph">
    <w:name w:val="p2"/>
    <w:basedOn w:val="Style_22"/>
    <w:link w:val="Style_8_ch"/>
    <w:pPr>
      <w:spacing w:afterAutospacing="on" w:beforeAutospacing="on"/>
      <w:ind/>
    </w:pPr>
  </w:style>
  <w:style w:styleId="Style_8_ch" w:type="character">
    <w:name w:val="p2"/>
    <w:basedOn w:val="Style_22_ch"/>
    <w:link w:val="Style_8"/>
  </w:style>
  <w:style w:styleId="Style_30" w:type="paragraph">
    <w:name w:val="Balloon Text"/>
    <w:basedOn w:val="Style_22"/>
    <w:link w:val="Style_30_ch"/>
    <w:rPr>
      <w:rFonts w:ascii="Tahoma" w:hAnsi="Tahoma"/>
      <w:sz w:val="16"/>
    </w:rPr>
  </w:style>
  <w:style w:styleId="Style_30_ch" w:type="character">
    <w:name w:val="Balloon Text"/>
    <w:basedOn w:val="Style_22_ch"/>
    <w:link w:val="Style_30"/>
    <w:rPr>
      <w:rFonts w:ascii="Tahoma" w:hAnsi="Tahoma"/>
      <w:sz w:val="16"/>
    </w:rPr>
  </w:style>
  <w:style w:styleId="Style_31" w:type="paragraph">
    <w:name w:val="heading 5"/>
    <w:next w:val="Style_22"/>
    <w:link w:val="Style_31_ch"/>
    <w:uiPriority w:val="9"/>
    <w:qFormat/>
    <w:pPr>
      <w:spacing w:after="120" w:before="120"/>
      <w:ind/>
      <w:jc w:val="both"/>
      <w:outlineLvl w:val="4"/>
    </w:pPr>
    <w:rPr>
      <w:rFonts w:ascii="XO Thames" w:hAnsi="XO Thames"/>
      <w:b w:val="1"/>
      <w:sz w:val="22"/>
    </w:rPr>
  </w:style>
  <w:style w:styleId="Style_31_ch" w:type="character">
    <w:name w:val="heading 5"/>
    <w:link w:val="Style_31"/>
    <w:rPr>
      <w:rFonts w:ascii="XO Thames" w:hAnsi="XO Thames"/>
      <w:b w:val="1"/>
      <w:sz w:val="22"/>
    </w:rPr>
  </w:style>
  <w:style w:styleId="Style_32" w:type="paragraph">
    <w:name w:val="heading 1"/>
    <w:next w:val="Style_22"/>
    <w:link w:val="Style_32_ch"/>
    <w:uiPriority w:val="9"/>
    <w:qFormat/>
    <w:pPr>
      <w:spacing w:after="120" w:before="120"/>
      <w:ind/>
      <w:jc w:val="both"/>
      <w:outlineLvl w:val="0"/>
    </w:pPr>
    <w:rPr>
      <w:rFonts w:ascii="XO Thames" w:hAnsi="XO Thames"/>
      <w:b w:val="1"/>
      <w:sz w:val="32"/>
    </w:rPr>
  </w:style>
  <w:style w:styleId="Style_32_ch" w:type="character">
    <w:name w:val="heading 1"/>
    <w:link w:val="Style_32"/>
    <w:rPr>
      <w:rFonts w:ascii="XO Thames" w:hAnsi="XO Thames"/>
      <w:b w:val="1"/>
      <w:sz w:val="32"/>
    </w:rPr>
  </w:style>
  <w:style w:styleId="Style_13" w:type="paragraph">
    <w:name w:val="p10"/>
    <w:basedOn w:val="Style_22"/>
    <w:link w:val="Style_13_ch"/>
    <w:pPr>
      <w:spacing w:afterAutospacing="on" w:beforeAutospacing="on"/>
      <w:ind/>
    </w:pPr>
  </w:style>
  <w:style w:styleId="Style_13_ch" w:type="character">
    <w:name w:val="p10"/>
    <w:basedOn w:val="Style_22_ch"/>
    <w:link w:val="Style_13"/>
  </w:style>
  <w:style w:styleId="Style_19" w:type="paragraph">
    <w:name w:val="p14"/>
    <w:basedOn w:val="Style_22"/>
    <w:link w:val="Style_19_ch"/>
    <w:pPr>
      <w:spacing w:afterAutospacing="on" w:beforeAutospacing="on"/>
      <w:ind/>
    </w:pPr>
  </w:style>
  <w:style w:styleId="Style_19_ch" w:type="character">
    <w:name w:val="p14"/>
    <w:basedOn w:val="Style_22_ch"/>
    <w:link w:val="Style_19"/>
  </w:style>
  <w:style w:styleId="Style_12" w:type="paragraph">
    <w:name w:val="s4"/>
    <w:basedOn w:val="Style_23"/>
    <w:link w:val="Style_12_ch"/>
  </w:style>
  <w:style w:styleId="Style_12_ch" w:type="character">
    <w:name w:val="s4"/>
    <w:basedOn w:val="Style_23_ch"/>
    <w:link w:val="Style_12"/>
  </w:style>
  <w:style w:styleId="Style_16" w:type="paragraph">
    <w:name w:val="p12"/>
    <w:basedOn w:val="Style_22"/>
    <w:link w:val="Style_16_ch"/>
    <w:pPr>
      <w:spacing w:afterAutospacing="on" w:beforeAutospacing="on"/>
      <w:ind/>
    </w:pPr>
  </w:style>
  <w:style w:styleId="Style_16_ch" w:type="character">
    <w:name w:val="p12"/>
    <w:basedOn w:val="Style_22_ch"/>
    <w:link w:val="Style_16"/>
  </w:style>
  <w:style w:styleId="Style_33" w:type="paragraph">
    <w:name w:val="Hyperlink"/>
    <w:link w:val="Style_33_ch"/>
    <w:rPr>
      <w:color w:val="0000FF"/>
      <w:u w:val="single"/>
    </w:rPr>
  </w:style>
  <w:style w:styleId="Style_33_ch" w:type="character">
    <w:name w:val="Hyperlink"/>
    <w:link w:val="Style_33"/>
    <w:rPr>
      <w:color w:val="0000FF"/>
      <w:u w:val="single"/>
    </w:rPr>
  </w:style>
  <w:style w:styleId="Style_34" w:type="paragraph">
    <w:name w:val="Footnote"/>
    <w:link w:val="Style_34_ch"/>
    <w:pPr>
      <w:ind w:firstLine="851" w:left="0"/>
      <w:jc w:val="both"/>
    </w:pPr>
    <w:rPr>
      <w:rFonts w:ascii="XO Thames" w:hAnsi="XO Thames"/>
      <w:sz w:val="22"/>
    </w:rPr>
  </w:style>
  <w:style w:styleId="Style_34_ch" w:type="character">
    <w:name w:val="Footnote"/>
    <w:link w:val="Style_34"/>
    <w:rPr>
      <w:rFonts w:ascii="XO Thames" w:hAnsi="XO Thames"/>
      <w:sz w:val="22"/>
    </w:rPr>
  </w:style>
  <w:style w:styleId="Style_35" w:type="paragraph">
    <w:name w:val="toc 1"/>
    <w:next w:val="Style_22"/>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5" w:type="paragraph">
    <w:name w:val="p4"/>
    <w:basedOn w:val="Style_22"/>
    <w:link w:val="Style_5_ch"/>
    <w:pPr>
      <w:spacing w:afterAutospacing="on" w:beforeAutospacing="on"/>
      <w:ind/>
    </w:pPr>
  </w:style>
  <w:style w:styleId="Style_5_ch" w:type="character">
    <w:name w:val="p4"/>
    <w:basedOn w:val="Style_22_ch"/>
    <w:link w:val="Style_5"/>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7" w:type="paragraph">
    <w:name w:val="p6"/>
    <w:basedOn w:val="Style_22"/>
    <w:link w:val="Style_7_ch"/>
    <w:pPr>
      <w:spacing w:afterAutospacing="on" w:beforeAutospacing="on"/>
      <w:ind/>
    </w:pPr>
  </w:style>
  <w:style w:styleId="Style_7_ch" w:type="character">
    <w:name w:val="p6"/>
    <w:basedOn w:val="Style_22_ch"/>
    <w:link w:val="Style_7"/>
  </w:style>
  <w:style w:styleId="Style_37" w:type="paragraph">
    <w:name w:val="toc 9"/>
    <w:next w:val="Style_22"/>
    <w:link w:val="Style_37_ch"/>
    <w:uiPriority w:val="39"/>
    <w:pPr>
      <w:ind w:firstLine="0" w:left="1600"/>
      <w:jc w:val="left"/>
    </w:pPr>
    <w:rPr>
      <w:rFonts w:ascii="XO Thames" w:hAnsi="XO Thames"/>
      <w:sz w:val="28"/>
    </w:rPr>
  </w:style>
  <w:style w:styleId="Style_37_ch" w:type="character">
    <w:name w:val="toc 9"/>
    <w:link w:val="Style_37"/>
    <w:rPr>
      <w:rFonts w:ascii="XO Thames" w:hAnsi="XO Thames"/>
      <w:sz w:val="28"/>
    </w:rPr>
  </w:style>
  <w:style w:styleId="Style_17" w:type="paragraph">
    <w:name w:val="s5"/>
    <w:basedOn w:val="Style_23"/>
    <w:link w:val="Style_17_ch"/>
  </w:style>
  <w:style w:styleId="Style_17_ch" w:type="character">
    <w:name w:val="s5"/>
    <w:basedOn w:val="Style_23_ch"/>
    <w:link w:val="Style_17"/>
  </w:style>
  <w:style w:styleId="Style_10" w:type="paragraph">
    <w:name w:val="s3"/>
    <w:basedOn w:val="Style_23"/>
    <w:link w:val="Style_10_ch"/>
  </w:style>
  <w:style w:styleId="Style_10_ch" w:type="character">
    <w:name w:val="s3"/>
    <w:basedOn w:val="Style_23_ch"/>
    <w:link w:val="Style_10"/>
  </w:style>
  <w:style w:styleId="Style_15" w:type="paragraph">
    <w:name w:val="p5"/>
    <w:basedOn w:val="Style_22"/>
    <w:link w:val="Style_15_ch"/>
    <w:pPr>
      <w:spacing w:afterAutospacing="on" w:beforeAutospacing="on"/>
      <w:ind/>
    </w:pPr>
  </w:style>
  <w:style w:styleId="Style_15_ch" w:type="character">
    <w:name w:val="p5"/>
    <w:basedOn w:val="Style_22_ch"/>
    <w:link w:val="Style_15"/>
  </w:style>
  <w:style w:styleId="Style_38" w:type="paragraph">
    <w:name w:val="toc 8"/>
    <w:next w:val="Style_22"/>
    <w:link w:val="Style_38_ch"/>
    <w:uiPriority w:val="39"/>
    <w:pPr>
      <w:ind w:firstLine="0" w:left="1400"/>
      <w:jc w:val="left"/>
    </w:pPr>
    <w:rPr>
      <w:rFonts w:ascii="XO Thames" w:hAnsi="XO Thames"/>
      <w:sz w:val="28"/>
    </w:rPr>
  </w:style>
  <w:style w:styleId="Style_38_ch" w:type="character">
    <w:name w:val="toc 8"/>
    <w:link w:val="Style_38"/>
    <w:rPr>
      <w:rFonts w:ascii="XO Thames" w:hAnsi="XO Thames"/>
      <w:sz w:val="28"/>
    </w:rPr>
  </w:style>
  <w:style w:styleId="Style_21" w:type="paragraph">
    <w:name w:val="s6"/>
    <w:basedOn w:val="Style_23"/>
    <w:link w:val="Style_21_ch"/>
  </w:style>
  <w:style w:styleId="Style_21_ch" w:type="character">
    <w:name w:val="s6"/>
    <w:basedOn w:val="Style_23_ch"/>
    <w:link w:val="Style_21"/>
  </w:style>
  <w:style w:styleId="Style_1" w:type="paragraph">
    <w:name w:val="page number"/>
    <w:basedOn w:val="Style_23"/>
    <w:link w:val="Style_1_ch"/>
  </w:style>
  <w:style w:styleId="Style_1_ch" w:type="character">
    <w:name w:val="page number"/>
    <w:basedOn w:val="Style_23_ch"/>
    <w:link w:val="Style_1"/>
  </w:style>
  <w:style w:styleId="Style_39" w:type="paragraph">
    <w:name w:val="toc 5"/>
    <w:next w:val="Style_22"/>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6" w:type="paragraph">
    <w:name w:val="s1"/>
    <w:basedOn w:val="Style_23"/>
    <w:link w:val="Style_6_ch"/>
  </w:style>
  <w:style w:styleId="Style_6_ch" w:type="character">
    <w:name w:val="s1"/>
    <w:basedOn w:val="Style_23_ch"/>
    <w:link w:val="Style_6"/>
  </w:style>
  <w:style w:styleId="Style_40" w:type="paragraph">
    <w:name w:val="Subtitle"/>
    <w:next w:val="Style_22"/>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Title"/>
    <w:next w:val="Style_22"/>
    <w:link w:val="Style_41_ch"/>
    <w:uiPriority w:val="10"/>
    <w:qFormat/>
    <w:pPr>
      <w:spacing w:after="567" w:before="567"/>
      <w:ind/>
      <w:jc w:val="center"/>
    </w:pPr>
    <w:rPr>
      <w:rFonts w:ascii="XO Thames" w:hAnsi="XO Thames"/>
      <w:b w:val="1"/>
      <w:caps w:val="1"/>
      <w:sz w:val="40"/>
    </w:rPr>
  </w:style>
  <w:style w:styleId="Style_41_ch" w:type="character">
    <w:name w:val="Title"/>
    <w:link w:val="Style_41"/>
    <w:rPr>
      <w:rFonts w:ascii="XO Thames" w:hAnsi="XO Thames"/>
      <w:b w:val="1"/>
      <w:caps w:val="1"/>
      <w:sz w:val="40"/>
    </w:rPr>
  </w:style>
  <w:style w:styleId="Style_42" w:type="paragraph">
    <w:name w:val="heading 4"/>
    <w:next w:val="Style_22"/>
    <w:link w:val="Style_42_ch"/>
    <w:uiPriority w:val="9"/>
    <w:qFormat/>
    <w:pPr>
      <w:spacing w:after="120" w:before="120"/>
      <w:ind/>
      <w:jc w:val="both"/>
      <w:outlineLvl w:val="3"/>
    </w:pPr>
    <w:rPr>
      <w:rFonts w:ascii="XO Thames" w:hAnsi="XO Thames"/>
      <w:b w:val="1"/>
      <w:sz w:val="24"/>
    </w:rPr>
  </w:style>
  <w:style w:styleId="Style_42_ch" w:type="character">
    <w:name w:val="heading 4"/>
    <w:link w:val="Style_42"/>
    <w:rPr>
      <w:rFonts w:ascii="XO Thames" w:hAnsi="XO Thames"/>
      <w:b w:val="1"/>
      <w:sz w:val="24"/>
    </w:rPr>
  </w:style>
  <w:style w:styleId="Style_43" w:type="paragraph">
    <w:name w:val="heading 2"/>
    <w:next w:val="Style_22"/>
    <w:link w:val="Style_43_ch"/>
    <w:uiPriority w:val="9"/>
    <w:qFormat/>
    <w:pPr>
      <w:spacing w:after="120" w:before="120"/>
      <w:ind/>
      <w:jc w:val="both"/>
      <w:outlineLvl w:val="1"/>
    </w:pPr>
    <w:rPr>
      <w:rFonts w:ascii="XO Thames" w:hAnsi="XO Thames"/>
      <w:b w:val="1"/>
      <w:sz w:val="28"/>
    </w:rPr>
  </w:style>
  <w:style w:styleId="Style_43_ch" w:type="character">
    <w:name w:val="heading 2"/>
    <w:link w:val="Style_43"/>
    <w:rPr>
      <w:rFonts w:ascii="XO Thames" w:hAnsi="XO Thames"/>
      <w:b w:val="1"/>
      <w:sz w:val="28"/>
    </w:rPr>
  </w:style>
  <w:style w:default="1" w:styleId="Style_14" w:type="table">
    <w:name w:val="Normal Table"/>
    <w:tblPr>
      <w:tblInd w:type="dxa" w:w="0"/>
      <w:tblCellMar>
        <w:top w:type="dxa" w:w="0"/>
        <w:left w:type="dxa" w:w="108"/>
        <w:bottom w:type="dxa" w:w="0"/>
        <w:right w:type="dxa" w:w="108"/>
      </w:tblCellMar>
    </w:tblPr>
  </w:style>
  <w:style w:styleId="Style_44" w:type="table">
    <w:name w:val="Table Grid"/>
    <w:basedOn w:val="Style_1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2024-03-21T07:52:05Z</dcterms:modified>
</cp:coreProperties>
</file>